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0B08D" w14:textId="77777777" w:rsidR="002A076A" w:rsidRPr="009867B8" w:rsidRDefault="002A076A" w:rsidP="002A076A">
      <w:pPr>
        <w:jc w:val="center"/>
        <w:rPr>
          <w:rFonts w:ascii="Century Gothic" w:hAnsi="Century Gothic"/>
        </w:rPr>
      </w:pPr>
      <w:r>
        <w:rPr>
          <w:rFonts w:ascii="Century Gothic" w:hAnsi="Century Gothic"/>
          <w:noProof/>
        </w:rPr>
        <w:drawing>
          <wp:inline distT="0" distB="0" distL="0" distR="0" wp14:anchorId="701246A1" wp14:editId="082C71EC">
            <wp:extent cx="1003300" cy="1003300"/>
            <wp:effectExtent l="0" t="0" r="12700" b="12700"/>
            <wp:docPr id="4" name="Picture 4" descr="Description: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mp;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4881D868" w14:textId="77777777" w:rsidR="002A076A" w:rsidRPr="009867B8" w:rsidRDefault="002A076A" w:rsidP="002A076A">
      <w:pPr>
        <w:jc w:val="center"/>
        <w:rPr>
          <w:rFonts w:ascii="Century Gothic" w:hAnsi="Century Gothic"/>
        </w:rPr>
      </w:pPr>
    </w:p>
    <w:p w14:paraId="3857D6B0" w14:textId="77777777" w:rsidR="002A076A" w:rsidRPr="00B42ED2" w:rsidRDefault="002A076A" w:rsidP="002A076A">
      <w:pPr>
        <w:jc w:val="center"/>
        <w:rPr>
          <w:rFonts w:ascii="Century Gothic" w:hAnsi="Century Gothic"/>
          <w:b/>
          <w:sz w:val="28"/>
          <w:szCs w:val="28"/>
        </w:rPr>
      </w:pPr>
      <w:r w:rsidRPr="00B42ED2">
        <w:rPr>
          <w:rFonts w:ascii="Century Gothic" w:hAnsi="Century Gothic"/>
          <w:b/>
          <w:sz w:val="28"/>
          <w:szCs w:val="28"/>
        </w:rPr>
        <w:t>Tuition and Fee Payment Schedule</w:t>
      </w:r>
    </w:p>
    <w:p w14:paraId="1CD3EDAA" w14:textId="6931FF7A" w:rsidR="002A076A" w:rsidRDefault="00A377D6" w:rsidP="002A076A">
      <w:pPr>
        <w:jc w:val="center"/>
        <w:rPr>
          <w:rFonts w:ascii="Century Gothic" w:hAnsi="Century Gothic"/>
          <w:b/>
          <w:sz w:val="28"/>
          <w:szCs w:val="28"/>
        </w:rPr>
      </w:pPr>
      <w:r>
        <w:rPr>
          <w:rFonts w:ascii="Century Gothic" w:hAnsi="Century Gothic"/>
          <w:b/>
          <w:sz w:val="28"/>
          <w:szCs w:val="28"/>
        </w:rPr>
        <w:t>2016-2017</w:t>
      </w:r>
      <w:r w:rsidR="002A076A">
        <w:rPr>
          <w:rFonts w:ascii="Century Gothic" w:hAnsi="Century Gothic"/>
          <w:b/>
          <w:sz w:val="28"/>
          <w:szCs w:val="28"/>
        </w:rPr>
        <w:t xml:space="preserve"> </w:t>
      </w:r>
    </w:p>
    <w:p w14:paraId="0951506D" w14:textId="77777777" w:rsidR="002A076A" w:rsidRPr="009867B8" w:rsidRDefault="002A076A" w:rsidP="002A076A">
      <w:pPr>
        <w:jc w:val="center"/>
        <w:rPr>
          <w:rFonts w:ascii="Century Gothic" w:hAnsi="Century Gothic"/>
          <w:b/>
          <w:sz w:val="28"/>
          <w:szCs w:val="28"/>
        </w:rPr>
      </w:pPr>
      <w:r>
        <w:rPr>
          <w:rFonts w:ascii="Century Gothic" w:hAnsi="Century Gothic"/>
          <w:b/>
          <w:sz w:val="28"/>
          <w:szCs w:val="28"/>
        </w:rPr>
        <w:t>E</w:t>
      </w:r>
      <w:r w:rsidRPr="009867B8">
        <w:rPr>
          <w:rFonts w:ascii="Century Gothic" w:hAnsi="Century Gothic"/>
          <w:b/>
          <w:sz w:val="28"/>
          <w:szCs w:val="28"/>
        </w:rPr>
        <w:t>nrollment</w:t>
      </w:r>
      <w:r>
        <w:rPr>
          <w:rFonts w:ascii="Century Gothic" w:hAnsi="Century Gothic"/>
          <w:b/>
          <w:sz w:val="28"/>
          <w:szCs w:val="28"/>
        </w:rPr>
        <w:t xml:space="preserve"> for New Families</w:t>
      </w:r>
    </w:p>
    <w:p w14:paraId="0F872BE2" w14:textId="77777777" w:rsidR="002A076A" w:rsidRPr="009867B8" w:rsidRDefault="002A076A" w:rsidP="002A076A">
      <w:pPr>
        <w:jc w:val="center"/>
        <w:rPr>
          <w:rFonts w:ascii="Century Gothic" w:hAnsi="Century Gothic"/>
          <w:sz w:val="28"/>
          <w:szCs w:val="28"/>
        </w:rPr>
      </w:pPr>
    </w:p>
    <w:tbl>
      <w:tblPr>
        <w:tblW w:w="1047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430"/>
        <w:gridCol w:w="2691"/>
        <w:gridCol w:w="2692"/>
      </w:tblGrid>
      <w:tr w:rsidR="002A076A" w:rsidRPr="009867B8" w14:paraId="0E92708F" w14:textId="77777777" w:rsidTr="00A377D6">
        <w:trPr>
          <w:trHeight w:val="576"/>
        </w:trPr>
        <w:tc>
          <w:tcPr>
            <w:tcW w:w="2664" w:type="dxa"/>
            <w:tcBorders>
              <w:top w:val="single" w:sz="24" w:space="0" w:color="auto"/>
              <w:left w:val="single" w:sz="24" w:space="0" w:color="auto"/>
              <w:right w:val="single" w:sz="24" w:space="0" w:color="auto"/>
            </w:tcBorders>
            <w:shd w:val="clear" w:color="auto" w:fill="CCCCCC"/>
            <w:vAlign w:val="center"/>
          </w:tcPr>
          <w:p w14:paraId="4FAB3F1D" w14:textId="77777777" w:rsidR="002A076A" w:rsidRPr="009867B8" w:rsidRDefault="002A076A" w:rsidP="00A377D6">
            <w:pPr>
              <w:ind w:left="432" w:right="432"/>
              <w:jc w:val="center"/>
              <w:rPr>
                <w:rFonts w:ascii="Century Gothic" w:hAnsi="Century Gothic"/>
                <w:b/>
                <w:sz w:val="28"/>
                <w:szCs w:val="28"/>
              </w:rPr>
            </w:pPr>
            <w:r>
              <w:rPr>
                <w:rFonts w:ascii="Century Gothic" w:hAnsi="Century Gothic"/>
                <w:b/>
                <w:sz w:val="28"/>
                <w:szCs w:val="28"/>
              </w:rPr>
              <w:t>T</w:t>
            </w:r>
            <w:r w:rsidRPr="009867B8">
              <w:rPr>
                <w:rFonts w:ascii="Century Gothic" w:hAnsi="Century Gothic"/>
                <w:b/>
                <w:sz w:val="28"/>
                <w:szCs w:val="28"/>
              </w:rPr>
              <w:t>U</w:t>
            </w:r>
            <w:r>
              <w:rPr>
                <w:rFonts w:ascii="Century Gothic" w:hAnsi="Century Gothic"/>
                <w:b/>
                <w:sz w:val="28"/>
                <w:szCs w:val="28"/>
              </w:rPr>
              <w:t>ITION</w:t>
            </w:r>
          </w:p>
        </w:tc>
        <w:tc>
          <w:tcPr>
            <w:tcW w:w="2430" w:type="dxa"/>
            <w:tcBorders>
              <w:top w:val="single" w:sz="24" w:space="0" w:color="auto"/>
              <w:left w:val="single" w:sz="24" w:space="0" w:color="auto"/>
              <w:right w:val="single" w:sz="24" w:space="0" w:color="auto"/>
            </w:tcBorders>
            <w:shd w:val="clear" w:color="auto" w:fill="auto"/>
            <w:vAlign w:val="center"/>
          </w:tcPr>
          <w:p w14:paraId="77A11658" w14:textId="77777777" w:rsidR="002A076A" w:rsidRPr="009867B8" w:rsidRDefault="002A076A" w:rsidP="00A377D6">
            <w:pPr>
              <w:ind w:left="11" w:hanging="11"/>
              <w:jc w:val="center"/>
              <w:rPr>
                <w:rFonts w:ascii="Century Gothic" w:hAnsi="Century Gothic"/>
                <w:b/>
              </w:rPr>
            </w:pPr>
            <w:r w:rsidRPr="009867B8">
              <w:rPr>
                <w:rFonts w:ascii="Century Gothic" w:hAnsi="Century Gothic"/>
                <w:b/>
              </w:rPr>
              <w:t>Annual Payment</w:t>
            </w:r>
          </w:p>
        </w:tc>
        <w:tc>
          <w:tcPr>
            <w:tcW w:w="2691" w:type="dxa"/>
            <w:tcBorders>
              <w:top w:val="single" w:sz="24" w:space="0" w:color="auto"/>
              <w:left w:val="single" w:sz="24" w:space="0" w:color="auto"/>
            </w:tcBorders>
            <w:shd w:val="clear" w:color="auto" w:fill="auto"/>
            <w:vAlign w:val="center"/>
          </w:tcPr>
          <w:p w14:paraId="79E333DD" w14:textId="77777777" w:rsidR="002A076A" w:rsidRDefault="002A076A" w:rsidP="00A377D6">
            <w:pPr>
              <w:jc w:val="center"/>
              <w:rPr>
                <w:rFonts w:ascii="Century Gothic" w:hAnsi="Century Gothic"/>
              </w:rPr>
            </w:pPr>
            <w:r>
              <w:rPr>
                <w:rFonts w:ascii="Century Gothic" w:hAnsi="Century Gothic"/>
              </w:rPr>
              <w:t>Semiannual</w:t>
            </w:r>
            <w:r w:rsidRPr="009867B8">
              <w:rPr>
                <w:rFonts w:ascii="Century Gothic" w:hAnsi="Century Gothic"/>
              </w:rPr>
              <w:t xml:space="preserve"> </w:t>
            </w:r>
          </w:p>
          <w:p w14:paraId="1C4995E8" w14:textId="77777777" w:rsidR="002A076A" w:rsidRPr="009867B8" w:rsidRDefault="002A076A" w:rsidP="00A377D6">
            <w:pPr>
              <w:jc w:val="center"/>
              <w:rPr>
                <w:rFonts w:ascii="Century Gothic" w:hAnsi="Century Gothic"/>
              </w:rPr>
            </w:pPr>
            <w:r w:rsidRPr="009867B8">
              <w:rPr>
                <w:rFonts w:ascii="Century Gothic" w:hAnsi="Century Gothic"/>
              </w:rPr>
              <w:t>Payment Plan</w:t>
            </w:r>
          </w:p>
          <w:p w14:paraId="4E08990E" w14:textId="77777777" w:rsidR="002A076A" w:rsidRPr="009867B8" w:rsidRDefault="002A076A" w:rsidP="00A377D6">
            <w:pPr>
              <w:jc w:val="center"/>
              <w:rPr>
                <w:rFonts w:ascii="Century Gothic" w:hAnsi="Century Gothic"/>
                <w:sz w:val="16"/>
                <w:szCs w:val="16"/>
              </w:rPr>
            </w:pPr>
            <w:r w:rsidRPr="009867B8">
              <w:rPr>
                <w:rFonts w:ascii="Century Gothic" w:hAnsi="Century Gothic"/>
                <w:sz w:val="16"/>
                <w:szCs w:val="16"/>
              </w:rPr>
              <w:t>(includes a 2% finance charge)</w:t>
            </w:r>
          </w:p>
        </w:tc>
        <w:tc>
          <w:tcPr>
            <w:tcW w:w="2692" w:type="dxa"/>
            <w:tcBorders>
              <w:top w:val="single" w:sz="24" w:space="0" w:color="auto"/>
              <w:right w:val="single" w:sz="24" w:space="0" w:color="auto"/>
            </w:tcBorders>
            <w:shd w:val="clear" w:color="auto" w:fill="auto"/>
            <w:vAlign w:val="center"/>
          </w:tcPr>
          <w:p w14:paraId="3AE49BA2" w14:textId="77777777" w:rsidR="002A076A" w:rsidRDefault="002A076A" w:rsidP="00A377D6">
            <w:pPr>
              <w:ind w:left="118" w:hanging="118"/>
              <w:jc w:val="center"/>
              <w:rPr>
                <w:rFonts w:ascii="Century Gothic" w:hAnsi="Century Gothic"/>
              </w:rPr>
            </w:pPr>
            <w:r w:rsidRPr="009867B8">
              <w:rPr>
                <w:rFonts w:ascii="Century Gothic" w:hAnsi="Century Gothic"/>
              </w:rPr>
              <w:t xml:space="preserve">11 Month </w:t>
            </w:r>
          </w:p>
          <w:p w14:paraId="6F335EC1" w14:textId="77777777" w:rsidR="002A076A" w:rsidRPr="009867B8" w:rsidRDefault="002A076A" w:rsidP="00A377D6">
            <w:pPr>
              <w:ind w:left="118" w:hanging="118"/>
              <w:jc w:val="center"/>
              <w:rPr>
                <w:rFonts w:ascii="Century Gothic" w:hAnsi="Century Gothic"/>
              </w:rPr>
            </w:pPr>
            <w:r w:rsidRPr="009867B8">
              <w:rPr>
                <w:rFonts w:ascii="Century Gothic" w:hAnsi="Century Gothic"/>
              </w:rPr>
              <w:t>Payment Plan</w:t>
            </w:r>
          </w:p>
          <w:p w14:paraId="20C70834" w14:textId="77777777" w:rsidR="002A076A" w:rsidRPr="009867B8" w:rsidRDefault="002A076A" w:rsidP="00A377D6">
            <w:pPr>
              <w:ind w:left="118" w:hanging="118"/>
              <w:jc w:val="center"/>
              <w:rPr>
                <w:rFonts w:ascii="Century Gothic" w:hAnsi="Century Gothic"/>
              </w:rPr>
            </w:pPr>
            <w:r w:rsidRPr="009867B8">
              <w:rPr>
                <w:rFonts w:ascii="Century Gothic" w:hAnsi="Century Gothic"/>
                <w:sz w:val="16"/>
                <w:szCs w:val="16"/>
              </w:rPr>
              <w:t>(includes a 4% finance charge)</w:t>
            </w:r>
          </w:p>
        </w:tc>
      </w:tr>
      <w:tr w:rsidR="002A076A" w:rsidRPr="009867B8" w14:paraId="46494D4E" w14:textId="77777777" w:rsidTr="00A377D6">
        <w:trPr>
          <w:trHeight w:val="576"/>
        </w:trPr>
        <w:tc>
          <w:tcPr>
            <w:tcW w:w="2664" w:type="dxa"/>
            <w:tcBorders>
              <w:left w:val="single" w:sz="24" w:space="0" w:color="auto"/>
              <w:right w:val="single" w:sz="24" w:space="0" w:color="auto"/>
            </w:tcBorders>
            <w:shd w:val="clear" w:color="auto" w:fill="auto"/>
            <w:vAlign w:val="center"/>
          </w:tcPr>
          <w:p w14:paraId="22F4E43C" w14:textId="77777777" w:rsidR="002A076A" w:rsidRPr="009867B8" w:rsidRDefault="002A076A" w:rsidP="00A377D6">
            <w:pPr>
              <w:jc w:val="center"/>
              <w:rPr>
                <w:rFonts w:ascii="Century Gothic" w:hAnsi="Century Gothic"/>
                <w:sz w:val="22"/>
                <w:szCs w:val="22"/>
              </w:rPr>
            </w:pPr>
            <w:r w:rsidRPr="009867B8">
              <w:rPr>
                <w:rFonts w:ascii="Century Gothic" w:hAnsi="Century Gothic"/>
                <w:sz w:val="22"/>
                <w:szCs w:val="22"/>
              </w:rPr>
              <w:t>3 Day Kindergarten</w:t>
            </w:r>
          </w:p>
        </w:tc>
        <w:tc>
          <w:tcPr>
            <w:tcW w:w="2430" w:type="dxa"/>
            <w:tcBorders>
              <w:top w:val="single" w:sz="12" w:space="0" w:color="auto"/>
              <w:left w:val="single" w:sz="24" w:space="0" w:color="auto"/>
              <w:right w:val="single" w:sz="24" w:space="0" w:color="auto"/>
            </w:tcBorders>
            <w:shd w:val="clear" w:color="auto" w:fill="auto"/>
            <w:vAlign w:val="center"/>
          </w:tcPr>
          <w:p w14:paraId="27E493CF" w14:textId="297B4D3D" w:rsidR="002A076A" w:rsidRPr="009867B8" w:rsidRDefault="00A377D6" w:rsidP="00A377D6">
            <w:pPr>
              <w:ind w:left="11" w:hanging="11"/>
              <w:jc w:val="center"/>
              <w:rPr>
                <w:rFonts w:ascii="Century Gothic" w:hAnsi="Century Gothic"/>
                <w:b/>
                <w:sz w:val="28"/>
                <w:szCs w:val="28"/>
              </w:rPr>
            </w:pPr>
            <w:r>
              <w:rPr>
                <w:rFonts w:ascii="Century Gothic" w:hAnsi="Century Gothic"/>
                <w:b/>
                <w:sz w:val="28"/>
                <w:szCs w:val="28"/>
              </w:rPr>
              <w:t>$5,0</w:t>
            </w:r>
            <w:r w:rsidR="002A076A" w:rsidRPr="009867B8">
              <w:rPr>
                <w:rFonts w:ascii="Century Gothic" w:hAnsi="Century Gothic"/>
                <w:b/>
                <w:sz w:val="28"/>
                <w:szCs w:val="28"/>
              </w:rPr>
              <w:t>00</w:t>
            </w:r>
          </w:p>
        </w:tc>
        <w:tc>
          <w:tcPr>
            <w:tcW w:w="2691" w:type="dxa"/>
            <w:tcBorders>
              <w:top w:val="single" w:sz="12" w:space="0" w:color="auto"/>
              <w:left w:val="single" w:sz="24" w:space="0" w:color="auto"/>
            </w:tcBorders>
            <w:shd w:val="clear" w:color="auto" w:fill="auto"/>
            <w:vAlign w:val="center"/>
          </w:tcPr>
          <w:p w14:paraId="07074704" w14:textId="5937EA1C" w:rsidR="002A076A" w:rsidRPr="00235156" w:rsidRDefault="002A076A" w:rsidP="00235156">
            <w:pPr>
              <w:jc w:val="center"/>
              <w:rPr>
                <w:rFonts w:ascii="Century Gothic" w:hAnsi="Century Gothic"/>
                <w:sz w:val="28"/>
                <w:szCs w:val="28"/>
              </w:rPr>
            </w:pPr>
            <w:r w:rsidRPr="00235156">
              <w:rPr>
                <w:rFonts w:ascii="Century Gothic" w:hAnsi="Century Gothic"/>
                <w:sz w:val="28"/>
                <w:szCs w:val="28"/>
              </w:rPr>
              <w:t>$2,</w:t>
            </w:r>
            <w:r w:rsidR="00235156" w:rsidRPr="00235156">
              <w:rPr>
                <w:rFonts w:ascii="Century Gothic" w:hAnsi="Century Gothic"/>
                <w:sz w:val="28"/>
                <w:szCs w:val="28"/>
              </w:rPr>
              <w:t>550</w:t>
            </w:r>
          </w:p>
        </w:tc>
        <w:tc>
          <w:tcPr>
            <w:tcW w:w="2692" w:type="dxa"/>
            <w:tcBorders>
              <w:top w:val="single" w:sz="12" w:space="0" w:color="auto"/>
              <w:right w:val="single" w:sz="24" w:space="0" w:color="auto"/>
            </w:tcBorders>
            <w:shd w:val="clear" w:color="auto" w:fill="auto"/>
            <w:vAlign w:val="center"/>
          </w:tcPr>
          <w:p w14:paraId="3D3C1DA0" w14:textId="6DE5C7AE" w:rsidR="002A076A" w:rsidRPr="00235156" w:rsidRDefault="002A076A" w:rsidP="00235156">
            <w:pPr>
              <w:ind w:left="118" w:hanging="118"/>
              <w:jc w:val="center"/>
              <w:rPr>
                <w:rFonts w:ascii="Century Gothic" w:hAnsi="Century Gothic"/>
                <w:sz w:val="28"/>
                <w:szCs w:val="28"/>
              </w:rPr>
            </w:pPr>
            <w:r w:rsidRPr="00235156">
              <w:rPr>
                <w:rFonts w:ascii="Century Gothic" w:hAnsi="Century Gothic"/>
                <w:sz w:val="28"/>
                <w:szCs w:val="28"/>
              </w:rPr>
              <w:t>$</w:t>
            </w:r>
            <w:r w:rsidR="00235156" w:rsidRPr="00235156">
              <w:rPr>
                <w:rFonts w:ascii="Century Gothic" w:hAnsi="Century Gothic"/>
                <w:sz w:val="28"/>
                <w:szCs w:val="28"/>
              </w:rPr>
              <w:t>473</w:t>
            </w:r>
          </w:p>
        </w:tc>
      </w:tr>
      <w:tr w:rsidR="002A076A" w:rsidRPr="009867B8" w14:paraId="1AF1CA3B" w14:textId="77777777" w:rsidTr="00A377D6">
        <w:trPr>
          <w:trHeight w:val="576"/>
        </w:trPr>
        <w:tc>
          <w:tcPr>
            <w:tcW w:w="2664" w:type="dxa"/>
            <w:tcBorders>
              <w:left w:val="single" w:sz="24" w:space="0" w:color="auto"/>
              <w:right w:val="single" w:sz="24" w:space="0" w:color="auto"/>
            </w:tcBorders>
            <w:shd w:val="clear" w:color="auto" w:fill="auto"/>
            <w:vAlign w:val="center"/>
          </w:tcPr>
          <w:p w14:paraId="05277C6F" w14:textId="77777777" w:rsidR="002A076A" w:rsidRPr="009867B8" w:rsidRDefault="002A076A" w:rsidP="00A377D6">
            <w:pPr>
              <w:jc w:val="center"/>
              <w:rPr>
                <w:rFonts w:ascii="Century Gothic" w:hAnsi="Century Gothic"/>
                <w:sz w:val="22"/>
                <w:szCs w:val="22"/>
              </w:rPr>
            </w:pPr>
            <w:r w:rsidRPr="009867B8">
              <w:rPr>
                <w:rFonts w:ascii="Century Gothic" w:hAnsi="Century Gothic"/>
                <w:sz w:val="22"/>
                <w:szCs w:val="22"/>
              </w:rPr>
              <w:t>5 Day Kindergarten</w:t>
            </w:r>
          </w:p>
        </w:tc>
        <w:tc>
          <w:tcPr>
            <w:tcW w:w="2430" w:type="dxa"/>
            <w:tcBorders>
              <w:top w:val="single" w:sz="4" w:space="0" w:color="auto"/>
              <w:left w:val="single" w:sz="24" w:space="0" w:color="auto"/>
              <w:right w:val="single" w:sz="24" w:space="0" w:color="auto"/>
            </w:tcBorders>
            <w:shd w:val="clear" w:color="auto" w:fill="auto"/>
            <w:vAlign w:val="center"/>
          </w:tcPr>
          <w:p w14:paraId="56DD72A8" w14:textId="3DEBA046" w:rsidR="002A076A" w:rsidRPr="009867B8" w:rsidRDefault="00A377D6" w:rsidP="00A377D6">
            <w:pPr>
              <w:ind w:left="11" w:hanging="11"/>
              <w:jc w:val="center"/>
              <w:rPr>
                <w:rFonts w:ascii="Century Gothic" w:hAnsi="Century Gothic"/>
                <w:b/>
                <w:sz w:val="28"/>
                <w:szCs w:val="28"/>
              </w:rPr>
            </w:pPr>
            <w:r>
              <w:rPr>
                <w:rFonts w:ascii="Century Gothic" w:hAnsi="Century Gothic"/>
                <w:b/>
                <w:sz w:val="28"/>
                <w:szCs w:val="28"/>
              </w:rPr>
              <w:t>$7,15</w:t>
            </w:r>
            <w:r w:rsidR="002A076A" w:rsidRPr="009867B8">
              <w:rPr>
                <w:rFonts w:ascii="Century Gothic" w:hAnsi="Century Gothic"/>
                <w:b/>
                <w:sz w:val="28"/>
                <w:szCs w:val="28"/>
              </w:rPr>
              <w:t>0</w:t>
            </w:r>
          </w:p>
        </w:tc>
        <w:tc>
          <w:tcPr>
            <w:tcW w:w="2691" w:type="dxa"/>
            <w:tcBorders>
              <w:left w:val="single" w:sz="24" w:space="0" w:color="auto"/>
            </w:tcBorders>
            <w:shd w:val="clear" w:color="auto" w:fill="auto"/>
            <w:vAlign w:val="center"/>
          </w:tcPr>
          <w:p w14:paraId="08848A0D" w14:textId="62D4B914" w:rsidR="002A076A" w:rsidRPr="00235156" w:rsidRDefault="002A076A" w:rsidP="00235156">
            <w:pPr>
              <w:jc w:val="center"/>
              <w:rPr>
                <w:rFonts w:ascii="Century Gothic" w:hAnsi="Century Gothic"/>
                <w:sz w:val="28"/>
                <w:szCs w:val="28"/>
              </w:rPr>
            </w:pPr>
            <w:r w:rsidRPr="00235156">
              <w:rPr>
                <w:rFonts w:ascii="Century Gothic" w:hAnsi="Century Gothic"/>
                <w:sz w:val="28"/>
                <w:szCs w:val="28"/>
              </w:rPr>
              <w:t>$3,</w:t>
            </w:r>
            <w:r w:rsidR="00235156" w:rsidRPr="00235156">
              <w:rPr>
                <w:rFonts w:ascii="Century Gothic" w:hAnsi="Century Gothic"/>
                <w:sz w:val="28"/>
                <w:szCs w:val="28"/>
              </w:rPr>
              <w:t>647</w:t>
            </w:r>
          </w:p>
        </w:tc>
        <w:tc>
          <w:tcPr>
            <w:tcW w:w="2692" w:type="dxa"/>
            <w:tcBorders>
              <w:right w:val="single" w:sz="24" w:space="0" w:color="auto"/>
            </w:tcBorders>
            <w:shd w:val="clear" w:color="auto" w:fill="auto"/>
            <w:vAlign w:val="center"/>
          </w:tcPr>
          <w:p w14:paraId="5FB0C13A" w14:textId="2A3E6839" w:rsidR="002A076A" w:rsidRPr="00235156" w:rsidRDefault="002A076A" w:rsidP="00235156">
            <w:pPr>
              <w:ind w:left="118" w:hanging="118"/>
              <w:jc w:val="center"/>
              <w:rPr>
                <w:rFonts w:ascii="Century Gothic" w:hAnsi="Century Gothic"/>
                <w:sz w:val="28"/>
                <w:szCs w:val="28"/>
              </w:rPr>
            </w:pPr>
            <w:r w:rsidRPr="00235156">
              <w:rPr>
                <w:rFonts w:ascii="Century Gothic" w:hAnsi="Century Gothic"/>
                <w:sz w:val="28"/>
                <w:szCs w:val="28"/>
              </w:rPr>
              <w:t>$6</w:t>
            </w:r>
            <w:r w:rsidR="00235156" w:rsidRPr="00235156">
              <w:rPr>
                <w:rFonts w:ascii="Century Gothic" w:hAnsi="Century Gothic"/>
                <w:sz w:val="28"/>
                <w:szCs w:val="28"/>
              </w:rPr>
              <w:t>76</w:t>
            </w:r>
          </w:p>
        </w:tc>
      </w:tr>
      <w:tr w:rsidR="002A076A" w:rsidRPr="009867B8" w14:paraId="16B536DD" w14:textId="77777777" w:rsidTr="00A377D6">
        <w:trPr>
          <w:trHeight w:val="576"/>
        </w:trPr>
        <w:tc>
          <w:tcPr>
            <w:tcW w:w="2664" w:type="dxa"/>
            <w:tcBorders>
              <w:left w:val="single" w:sz="24" w:space="0" w:color="auto"/>
              <w:right w:val="single" w:sz="24" w:space="0" w:color="auto"/>
            </w:tcBorders>
            <w:shd w:val="clear" w:color="auto" w:fill="auto"/>
            <w:vAlign w:val="center"/>
          </w:tcPr>
          <w:p w14:paraId="48E7EC16" w14:textId="77777777" w:rsidR="002A076A" w:rsidRPr="009867B8" w:rsidRDefault="002A076A" w:rsidP="00A377D6">
            <w:pPr>
              <w:jc w:val="center"/>
              <w:rPr>
                <w:rFonts w:ascii="Century Gothic" w:hAnsi="Century Gothic"/>
                <w:sz w:val="22"/>
                <w:szCs w:val="22"/>
                <w:highlight w:val="yellow"/>
              </w:rPr>
            </w:pPr>
            <w:r w:rsidRPr="009867B8">
              <w:rPr>
                <w:rFonts w:ascii="Century Gothic" w:hAnsi="Century Gothic"/>
                <w:sz w:val="22"/>
                <w:szCs w:val="22"/>
              </w:rPr>
              <w:t>Grades 1 – 3</w:t>
            </w:r>
          </w:p>
        </w:tc>
        <w:tc>
          <w:tcPr>
            <w:tcW w:w="2430" w:type="dxa"/>
            <w:tcBorders>
              <w:top w:val="single" w:sz="4" w:space="0" w:color="auto"/>
              <w:left w:val="single" w:sz="24" w:space="0" w:color="auto"/>
              <w:bottom w:val="single" w:sz="4" w:space="0" w:color="auto"/>
              <w:right w:val="single" w:sz="24" w:space="0" w:color="auto"/>
            </w:tcBorders>
            <w:shd w:val="clear" w:color="auto" w:fill="auto"/>
            <w:vAlign w:val="center"/>
          </w:tcPr>
          <w:p w14:paraId="0458D9BE" w14:textId="23C4A88A" w:rsidR="002A076A" w:rsidRPr="009867B8" w:rsidRDefault="00A377D6" w:rsidP="00A377D6">
            <w:pPr>
              <w:ind w:left="11" w:hanging="11"/>
              <w:jc w:val="center"/>
              <w:rPr>
                <w:rFonts w:ascii="Century Gothic" w:hAnsi="Century Gothic"/>
                <w:b/>
                <w:sz w:val="28"/>
                <w:szCs w:val="28"/>
              </w:rPr>
            </w:pPr>
            <w:r>
              <w:rPr>
                <w:rFonts w:ascii="Century Gothic" w:hAnsi="Century Gothic"/>
                <w:b/>
                <w:sz w:val="28"/>
                <w:szCs w:val="28"/>
              </w:rPr>
              <w:t>$12,10</w:t>
            </w:r>
            <w:r w:rsidR="002A076A" w:rsidRPr="009867B8">
              <w:rPr>
                <w:rFonts w:ascii="Century Gothic" w:hAnsi="Century Gothic"/>
                <w:b/>
                <w:sz w:val="28"/>
                <w:szCs w:val="28"/>
              </w:rPr>
              <w:t>0</w:t>
            </w:r>
          </w:p>
        </w:tc>
        <w:tc>
          <w:tcPr>
            <w:tcW w:w="2691" w:type="dxa"/>
            <w:tcBorders>
              <w:left w:val="single" w:sz="24" w:space="0" w:color="auto"/>
            </w:tcBorders>
            <w:shd w:val="clear" w:color="auto" w:fill="auto"/>
            <w:vAlign w:val="center"/>
          </w:tcPr>
          <w:p w14:paraId="5FA60804" w14:textId="69BAE3F1" w:rsidR="002A076A" w:rsidRPr="00235156" w:rsidRDefault="002A076A" w:rsidP="00235156">
            <w:pPr>
              <w:jc w:val="center"/>
              <w:rPr>
                <w:rFonts w:ascii="Century Gothic" w:hAnsi="Century Gothic"/>
                <w:sz w:val="28"/>
                <w:szCs w:val="28"/>
              </w:rPr>
            </w:pPr>
            <w:r w:rsidRPr="00235156">
              <w:rPr>
                <w:rFonts w:ascii="Century Gothic" w:hAnsi="Century Gothic"/>
                <w:sz w:val="28"/>
                <w:szCs w:val="28"/>
              </w:rPr>
              <w:t>$</w:t>
            </w:r>
            <w:r w:rsidR="00235156" w:rsidRPr="00235156">
              <w:rPr>
                <w:rFonts w:ascii="Century Gothic" w:hAnsi="Century Gothic"/>
                <w:sz w:val="28"/>
                <w:szCs w:val="28"/>
              </w:rPr>
              <w:t>6,172</w:t>
            </w:r>
          </w:p>
        </w:tc>
        <w:tc>
          <w:tcPr>
            <w:tcW w:w="2692" w:type="dxa"/>
            <w:tcBorders>
              <w:right w:val="single" w:sz="24" w:space="0" w:color="auto"/>
            </w:tcBorders>
            <w:shd w:val="clear" w:color="auto" w:fill="auto"/>
            <w:vAlign w:val="center"/>
          </w:tcPr>
          <w:p w14:paraId="7F8E71EB" w14:textId="733677A9" w:rsidR="002A076A" w:rsidRPr="00235156" w:rsidRDefault="002A076A" w:rsidP="00235156">
            <w:pPr>
              <w:ind w:left="118" w:hanging="118"/>
              <w:jc w:val="center"/>
              <w:rPr>
                <w:rFonts w:ascii="Century Gothic" w:hAnsi="Century Gothic"/>
                <w:sz w:val="28"/>
                <w:szCs w:val="28"/>
              </w:rPr>
            </w:pPr>
            <w:r w:rsidRPr="00235156">
              <w:rPr>
                <w:rFonts w:ascii="Century Gothic" w:hAnsi="Century Gothic"/>
                <w:sz w:val="28"/>
                <w:szCs w:val="28"/>
              </w:rPr>
              <w:t>$1,</w:t>
            </w:r>
            <w:r w:rsidR="00235156" w:rsidRPr="00235156">
              <w:rPr>
                <w:rFonts w:ascii="Century Gothic" w:hAnsi="Century Gothic"/>
                <w:sz w:val="28"/>
                <w:szCs w:val="28"/>
              </w:rPr>
              <w:t>144</w:t>
            </w:r>
          </w:p>
        </w:tc>
      </w:tr>
      <w:tr w:rsidR="002A076A" w:rsidRPr="009867B8" w14:paraId="2F589138" w14:textId="77777777" w:rsidTr="00A377D6">
        <w:trPr>
          <w:trHeight w:val="576"/>
        </w:trPr>
        <w:tc>
          <w:tcPr>
            <w:tcW w:w="2664" w:type="dxa"/>
            <w:tcBorders>
              <w:left w:val="single" w:sz="24" w:space="0" w:color="auto"/>
              <w:bottom w:val="single" w:sz="24" w:space="0" w:color="auto"/>
              <w:right w:val="single" w:sz="24" w:space="0" w:color="auto"/>
            </w:tcBorders>
            <w:shd w:val="clear" w:color="auto" w:fill="auto"/>
            <w:vAlign w:val="center"/>
          </w:tcPr>
          <w:p w14:paraId="410684BE" w14:textId="77777777" w:rsidR="002A076A" w:rsidRPr="009867B8" w:rsidRDefault="002A076A" w:rsidP="00A377D6">
            <w:pPr>
              <w:jc w:val="center"/>
              <w:rPr>
                <w:rFonts w:ascii="Century Gothic" w:hAnsi="Century Gothic"/>
                <w:sz w:val="22"/>
                <w:szCs w:val="22"/>
                <w:highlight w:val="yellow"/>
              </w:rPr>
            </w:pPr>
            <w:r w:rsidRPr="009867B8">
              <w:rPr>
                <w:rFonts w:ascii="Century Gothic" w:hAnsi="Century Gothic"/>
                <w:sz w:val="22"/>
                <w:szCs w:val="22"/>
              </w:rPr>
              <w:t>Grades 4 – 8</w:t>
            </w:r>
          </w:p>
        </w:tc>
        <w:tc>
          <w:tcPr>
            <w:tcW w:w="2430" w:type="dxa"/>
            <w:tcBorders>
              <w:top w:val="single" w:sz="4" w:space="0" w:color="auto"/>
              <w:left w:val="single" w:sz="24" w:space="0" w:color="auto"/>
              <w:bottom w:val="single" w:sz="24" w:space="0" w:color="auto"/>
              <w:right w:val="single" w:sz="24" w:space="0" w:color="auto"/>
            </w:tcBorders>
            <w:shd w:val="clear" w:color="auto" w:fill="auto"/>
            <w:vAlign w:val="center"/>
          </w:tcPr>
          <w:p w14:paraId="321F394D" w14:textId="0DD0EAEA" w:rsidR="002A076A" w:rsidRPr="009867B8" w:rsidRDefault="00A377D6" w:rsidP="00A377D6">
            <w:pPr>
              <w:ind w:left="11" w:hanging="11"/>
              <w:jc w:val="center"/>
              <w:rPr>
                <w:rFonts w:ascii="Century Gothic" w:hAnsi="Century Gothic"/>
                <w:b/>
                <w:sz w:val="28"/>
                <w:szCs w:val="28"/>
              </w:rPr>
            </w:pPr>
            <w:r>
              <w:rPr>
                <w:rFonts w:ascii="Century Gothic" w:hAnsi="Century Gothic"/>
                <w:b/>
                <w:sz w:val="28"/>
                <w:szCs w:val="28"/>
              </w:rPr>
              <w:t>$12,925</w:t>
            </w:r>
          </w:p>
        </w:tc>
        <w:tc>
          <w:tcPr>
            <w:tcW w:w="2691" w:type="dxa"/>
            <w:tcBorders>
              <w:left w:val="single" w:sz="24" w:space="0" w:color="auto"/>
              <w:bottom w:val="single" w:sz="24" w:space="0" w:color="auto"/>
            </w:tcBorders>
            <w:shd w:val="clear" w:color="auto" w:fill="auto"/>
            <w:vAlign w:val="center"/>
          </w:tcPr>
          <w:p w14:paraId="72E6155D" w14:textId="1EA8988D" w:rsidR="002A076A" w:rsidRPr="00235156" w:rsidRDefault="002A076A" w:rsidP="00235156">
            <w:pPr>
              <w:jc w:val="center"/>
              <w:rPr>
                <w:rFonts w:ascii="Century Gothic" w:hAnsi="Century Gothic"/>
                <w:sz w:val="28"/>
                <w:szCs w:val="28"/>
              </w:rPr>
            </w:pPr>
            <w:r w:rsidRPr="00235156">
              <w:rPr>
                <w:rFonts w:ascii="Century Gothic" w:hAnsi="Century Gothic"/>
                <w:sz w:val="28"/>
                <w:szCs w:val="28"/>
              </w:rPr>
              <w:t>$6,</w:t>
            </w:r>
            <w:r w:rsidR="00235156" w:rsidRPr="00235156">
              <w:rPr>
                <w:rFonts w:ascii="Century Gothic" w:hAnsi="Century Gothic"/>
                <w:sz w:val="28"/>
                <w:szCs w:val="28"/>
              </w:rPr>
              <w:t>592</w:t>
            </w:r>
          </w:p>
        </w:tc>
        <w:tc>
          <w:tcPr>
            <w:tcW w:w="2692" w:type="dxa"/>
            <w:tcBorders>
              <w:bottom w:val="single" w:sz="24" w:space="0" w:color="auto"/>
              <w:right w:val="single" w:sz="24" w:space="0" w:color="auto"/>
            </w:tcBorders>
            <w:shd w:val="clear" w:color="auto" w:fill="auto"/>
            <w:vAlign w:val="center"/>
          </w:tcPr>
          <w:p w14:paraId="7FCE7B2E" w14:textId="1A73D29D" w:rsidR="002A076A" w:rsidRPr="00235156" w:rsidRDefault="002A076A" w:rsidP="00235156">
            <w:pPr>
              <w:ind w:left="118" w:hanging="118"/>
              <w:jc w:val="center"/>
              <w:rPr>
                <w:rFonts w:ascii="Century Gothic" w:hAnsi="Century Gothic"/>
                <w:sz w:val="28"/>
                <w:szCs w:val="28"/>
              </w:rPr>
            </w:pPr>
            <w:r w:rsidRPr="00235156">
              <w:rPr>
                <w:rFonts w:ascii="Century Gothic" w:hAnsi="Century Gothic"/>
                <w:sz w:val="28"/>
                <w:szCs w:val="28"/>
              </w:rPr>
              <w:t>$</w:t>
            </w:r>
            <w:r w:rsidR="00235156" w:rsidRPr="00235156">
              <w:rPr>
                <w:rFonts w:ascii="Century Gothic" w:hAnsi="Century Gothic"/>
                <w:sz w:val="28"/>
                <w:szCs w:val="28"/>
              </w:rPr>
              <w:t>1,222</w:t>
            </w:r>
          </w:p>
        </w:tc>
      </w:tr>
    </w:tbl>
    <w:p w14:paraId="73C7CE68" w14:textId="77777777" w:rsidR="002A076A" w:rsidRPr="009867B8" w:rsidRDefault="002A076A" w:rsidP="002A076A">
      <w:pPr>
        <w:rPr>
          <w:rFonts w:ascii="Century Gothic" w:hAnsi="Century Gothic" w:cs="Arial"/>
          <w:sz w:val="18"/>
          <w:szCs w:val="18"/>
        </w:rPr>
      </w:pPr>
    </w:p>
    <w:p w14:paraId="53466D68" w14:textId="77777777" w:rsidR="002A076A" w:rsidRPr="009867B8" w:rsidRDefault="002A076A" w:rsidP="002A076A">
      <w:pPr>
        <w:rPr>
          <w:rFonts w:ascii="Century Gothic" w:hAnsi="Century Gothic" w:cs="Arial"/>
          <w:sz w:val="18"/>
          <w:szCs w:val="18"/>
        </w:rPr>
      </w:pPr>
      <w:r w:rsidRPr="009867B8">
        <w:rPr>
          <w:rFonts w:ascii="Century Gothic" w:hAnsi="Century Gothic" w:cs="Arial"/>
          <w:b/>
          <w:sz w:val="18"/>
          <w:szCs w:val="18"/>
          <w:u w:val="single"/>
        </w:rPr>
        <w:t>Multi-Child Discount</w:t>
      </w:r>
      <w:r w:rsidRPr="009867B8">
        <w:rPr>
          <w:rFonts w:ascii="Century Gothic" w:hAnsi="Century Gothic" w:cs="Arial"/>
          <w:sz w:val="18"/>
          <w:szCs w:val="18"/>
        </w:rPr>
        <w:t xml:space="preserve"> - RWS offers a reduced tuition rate for multiple child</w:t>
      </w:r>
      <w:r>
        <w:rPr>
          <w:rFonts w:ascii="Century Gothic" w:hAnsi="Century Gothic" w:cs="Arial"/>
          <w:sz w:val="18"/>
          <w:szCs w:val="18"/>
        </w:rPr>
        <w:t xml:space="preserve">ren in the same family. </w:t>
      </w:r>
      <w:r w:rsidRPr="009867B8">
        <w:rPr>
          <w:rFonts w:ascii="Century Gothic" w:hAnsi="Century Gothic" w:cs="Arial"/>
          <w:sz w:val="18"/>
          <w:szCs w:val="18"/>
        </w:rPr>
        <w:t xml:space="preserve">There is no reduction for the oldest child, who will pay the full </w:t>
      </w:r>
      <w:r>
        <w:rPr>
          <w:rFonts w:ascii="Century Gothic" w:hAnsi="Century Gothic" w:cs="Arial"/>
          <w:sz w:val="18"/>
          <w:szCs w:val="18"/>
        </w:rPr>
        <w:t xml:space="preserve">tuition rate. </w:t>
      </w:r>
      <w:r w:rsidRPr="009867B8">
        <w:rPr>
          <w:rFonts w:ascii="Century Gothic" w:hAnsi="Century Gothic" w:cs="Arial"/>
          <w:sz w:val="18"/>
          <w:szCs w:val="18"/>
        </w:rPr>
        <w:t>The second child receives a 15% discount; the third c</w:t>
      </w:r>
      <w:r>
        <w:rPr>
          <w:rFonts w:ascii="Century Gothic" w:hAnsi="Century Gothic" w:cs="Arial"/>
          <w:sz w:val="18"/>
          <w:szCs w:val="18"/>
        </w:rPr>
        <w:t>hild receives a 2</w:t>
      </w:r>
      <w:r w:rsidRPr="009867B8">
        <w:rPr>
          <w:rFonts w:ascii="Century Gothic" w:hAnsi="Century Gothic" w:cs="Arial"/>
          <w:sz w:val="18"/>
          <w:szCs w:val="18"/>
        </w:rPr>
        <w:t>5% discount; the fourth child</w:t>
      </w:r>
      <w:r>
        <w:rPr>
          <w:rFonts w:ascii="Century Gothic" w:hAnsi="Century Gothic" w:cs="Arial"/>
          <w:sz w:val="18"/>
          <w:szCs w:val="18"/>
        </w:rPr>
        <w:t xml:space="preserve"> (and each additional child) receives a 35% discount. </w:t>
      </w:r>
      <w:r w:rsidRPr="009867B8">
        <w:rPr>
          <w:rFonts w:ascii="Century Gothic" w:hAnsi="Century Gothic" w:cs="Arial"/>
          <w:sz w:val="18"/>
          <w:szCs w:val="18"/>
        </w:rPr>
        <w:t>You may elect to waive this discount.</w:t>
      </w:r>
    </w:p>
    <w:p w14:paraId="4FE011E9" w14:textId="77777777" w:rsidR="002A076A" w:rsidRDefault="002A076A" w:rsidP="002A076A">
      <w:pPr>
        <w:rPr>
          <w:rFonts w:ascii="Century Gothic" w:hAnsi="Century Gothic"/>
          <w:sz w:val="18"/>
          <w:szCs w:val="18"/>
        </w:rPr>
      </w:pPr>
    </w:p>
    <w:p w14:paraId="621BFD65" w14:textId="77777777" w:rsidR="002A076A" w:rsidRPr="009867B8" w:rsidRDefault="002A076A" w:rsidP="002A076A">
      <w:pPr>
        <w:rPr>
          <w:rFonts w:ascii="Century Gothic" w:hAnsi="Century Gothic"/>
          <w:sz w:val="18"/>
          <w:szCs w:val="18"/>
        </w:rPr>
      </w:pP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128"/>
        <w:gridCol w:w="2462"/>
        <w:gridCol w:w="2272"/>
      </w:tblGrid>
      <w:tr w:rsidR="002A076A" w:rsidRPr="009867B8" w14:paraId="4C5D2313" w14:textId="77777777" w:rsidTr="00A377D6">
        <w:trPr>
          <w:trHeight w:val="515"/>
          <w:jc w:val="center"/>
        </w:trPr>
        <w:tc>
          <w:tcPr>
            <w:tcW w:w="3731" w:type="dxa"/>
            <w:tcBorders>
              <w:top w:val="single" w:sz="24" w:space="0" w:color="auto"/>
              <w:left w:val="single" w:sz="24" w:space="0" w:color="auto"/>
            </w:tcBorders>
            <w:shd w:val="clear" w:color="auto" w:fill="CCCCCC"/>
            <w:vAlign w:val="center"/>
          </w:tcPr>
          <w:p w14:paraId="66D4FF27" w14:textId="77777777" w:rsidR="002A076A" w:rsidRPr="008B6D68" w:rsidRDefault="002A076A" w:rsidP="00A377D6">
            <w:pPr>
              <w:ind w:left="432" w:right="432"/>
              <w:jc w:val="center"/>
              <w:rPr>
                <w:rFonts w:ascii="Century Gothic" w:hAnsi="Century Gothic"/>
                <w:b/>
                <w:sz w:val="28"/>
                <w:szCs w:val="28"/>
              </w:rPr>
            </w:pPr>
            <w:r w:rsidRPr="008B6D68">
              <w:rPr>
                <w:rFonts w:ascii="Century Gothic" w:hAnsi="Century Gothic"/>
                <w:b/>
                <w:sz w:val="28"/>
                <w:szCs w:val="28"/>
              </w:rPr>
              <w:t>FEES</w:t>
            </w:r>
          </w:p>
        </w:tc>
        <w:tc>
          <w:tcPr>
            <w:tcW w:w="2128" w:type="dxa"/>
            <w:tcBorders>
              <w:top w:val="single" w:sz="24" w:space="0" w:color="auto"/>
              <w:bottom w:val="single" w:sz="12" w:space="0" w:color="auto"/>
            </w:tcBorders>
            <w:shd w:val="clear" w:color="auto" w:fill="auto"/>
            <w:vAlign w:val="center"/>
          </w:tcPr>
          <w:p w14:paraId="144D77DA" w14:textId="77777777" w:rsidR="002A076A" w:rsidRPr="008B6D68" w:rsidRDefault="002A076A" w:rsidP="00A377D6">
            <w:pPr>
              <w:ind w:left="-108"/>
              <w:jc w:val="center"/>
              <w:rPr>
                <w:rFonts w:ascii="Century Gothic" w:hAnsi="Century Gothic"/>
                <w:sz w:val="28"/>
                <w:szCs w:val="28"/>
              </w:rPr>
            </w:pPr>
            <w:r w:rsidRPr="008B6D68">
              <w:rPr>
                <w:rFonts w:ascii="Century Gothic" w:hAnsi="Century Gothic"/>
                <w:sz w:val="28"/>
                <w:szCs w:val="28"/>
              </w:rPr>
              <w:t>Amount</w:t>
            </w:r>
          </w:p>
        </w:tc>
        <w:tc>
          <w:tcPr>
            <w:tcW w:w="2462" w:type="dxa"/>
            <w:tcBorders>
              <w:top w:val="single" w:sz="24" w:space="0" w:color="auto"/>
              <w:bottom w:val="single" w:sz="12" w:space="0" w:color="auto"/>
            </w:tcBorders>
            <w:shd w:val="clear" w:color="auto" w:fill="auto"/>
            <w:vAlign w:val="center"/>
          </w:tcPr>
          <w:p w14:paraId="7AFBA342" w14:textId="77777777" w:rsidR="002A076A" w:rsidRPr="008B6D68" w:rsidRDefault="002A076A" w:rsidP="00A377D6">
            <w:pPr>
              <w:ind w:left="-76"/>
              <w:jc w:val="center"/>
              <w:rPr>
                <w:rFonts w:ascii="Century Gothic" w:hAnsi="Century Gothic"/>
                <w:sz w:val="28"/>
                <w:szCs w:val="28"/>
              </w:rPr>
            </w:pPr>
            <w:r w:rsidRPr="008B6D68">
              <w:rPr>
                <w:rFonts w:ascii="Century Gothic" w:hAnsi="Century Gothic"/>
                <w:sz w:val="28"/>
                <w:szCs w:val="28"/>
              </w:rPr>
              <w:t>Requirements</w:t>
            </w:r>
          </w:p>
        </w:tc>
        <w:tc>
          <w:tcPr>
            <w:tcW w:w="2272" w:type="dxa"/>
            <w:tcBorders>
              <w:top w:val="single" w:sz="24" w:space="0" w:color="auto"/>
              <w:bottom w:val="single" w:sz="12" w:space="0" w:color="auto"/>
              <w:right w:val="single" w:sz="24" w:space="0" w:color="auto"/>
            </w:tcBorders>
            <w:shd w:val="clear" w:color="auto" w:fill="auto"/>
            <w:vAlign w:val="center"/>
          </w:tcPr>
          <w:p w14:paraId="22B31C9B" w14:textId="77777777" w:rsidR="002A076A" w:rsidRPr="008B6D68" w:rsidRDefault="002A076A" w:rsidP="00A377D6">
            <w:pPr>
              <w:ind w:left="-108"/>
              <w:jc w:val="center"/>
              <w:rPr>
                <w:rFonts w:ascii="Century Gothic" w:hAnsi="Century Gothic"/>
                <w:sz w:val="28"/>
                <w:szCs w:val="28"/>
              </w:rPr>
            </w:pPr>
            <w:r w:rsidRPr="008B6D68">
              <w:rPr>
                <w:rFonts w:ascii="Century Gothic" w:hAnsi="Century Gothic"/>
                <w:sz w:val="28"/>
                <w:szCs w:val="28"/>
              </w:rPr>
              <w:t>Due Date</w:t>
            </w:r>
          </w:p>
        </w:tc>
      </w:tr>
      <w:tr w:rsidR="002A076A" w:rsidRPr="009867B8" w14:paraId="0FA2D87D" w14:textId="77777777" w:rsidTr="00A377D6">
        <w:trPr>
          <w:trHeight w:val="515"/>
          <w:jc w:val="center"/>
        </w:trPr>
        <w:tc>
          <w:tcPr>
            <w:tcW w:w="3731" w:type="dxa"/>
            <w:tcBorders>
              <w:left w:val="single" w:sz="24" w:space="0" w:color="auto"/>
            </w:tcBorders>
            <w:shd w:val="clear" w:color="auto" w:fill="auto"/>
            <w:vAlign w:val="center"/>
          </w:tcPr>
          <w:p w14:paraId="2C1775A8" w14:textId="77777777" w:rsidR="002A076A" w:rsidRPr="00382FC0" w:rsidRDefault="002A076A" w:rsidP="00A377D6">
            <w:pPr>
              <w:ind w:left="113"/>
              <w:rPr>
                <w:rFonts w:ascii="Century Gothic" w:hAnsi="Century Gothic" w:cs="Arial"/>
                <w:b/>
                <w:sz w:val="18"/>
                <w:szCs w:val="18"/>
              </w:rPr>
            </w:pPr>
            <w:r w:rsidRPr="009867B8">
              <w:rPr>
                <w:rFonts w:ascii="Century Gothic" w:hAnsi="Century Gothic" w:cs="Arial"/>
                <w:b/>
                <w:sz w:val="18"/>
                <w:szCs w:val="18"/>
              </w:rPr>
              <w:t>Non-Refundable Enrollment Fee</w:t>
            </w:r>
          </w:p>
        </w:tc>
        <w:tc>
          <w:tcPr>
            <w:tcW w:w="2128" w:type="dxa"/>
            <w:tcBorders>
              <w:top w:val="single" w:sz="12" w:space="0" w:color="auto"/>
            </w:tcBorders>
            <w:shd w:val="clear" w:color="auto" w:fill="auto"/>
            <w:vAlign w:val="center"/>
          </w:tcPr>
          <w:p w14:paraId="1B097B23" w14:textId="77777777" w:rsidR="002A076A" w:rsidRPr="009867B8" w:rsidRDefault="002A076A" w:rsidP="00A377D6">
            <w:pPr>
              <w:ind w:left="162"/>
              <w:rPr>
                <w:rFonts w:ascii="Century Gothic" w:hAnsi="Century Gothic" w:cs="Arial"/>
                <w:sz w:val="18"/>
                <w:szCs w:val="18"/>
              </w:rPr>
            </w:pPr>
            <w:r w:rsidRPr="009867B8">
              <w:rPr>
                <w:rFonts w:ascii="Century Gothic" w:hAnsi="Century Gothic" w:cs="Arial"/>
                <w:sz w:val="18"/>
                <w:szCs w:val="18"/>
              </w:rPr>
              <w:t>$</w:t>
            </w:r>
            <w:r>
              <w:rPr>
                <w:rFonts w:ascii="Century Gothic" w:hAnsi="Century Gothic" w:cs="Arial"/>
                <w:sz w:val="18"/>
                <w:szCs w:val="18"/>
              </w:rPr>
              <w:t>3</w:t>
            </w:r>
            <w:r w:rsidRPr="009867B8">
              <w:rPr>
                <w:rFonts w:ascii="Century Gothic" w:hAnsi="Century Gothic" w:cs="Arial"/>
                <w:sz w:val="18"/>
                <w:szCs w:val="18"/>
              </w:rPr>
              <w:t>50</w:t>
            </w:r>
            <w:r>
              <w:rPr>
                <w:rFonts w:ascii="Century Gothic" w:hAnsi="Century Gothic" w:cs="Arial"/>
                <w:sz w:val="18"/>
                <w:szCs w:val="18"/>
              </w:rPr>
              <w:t xml:space="preserve"> </w:t>
            </w:r>
            <w:r w:rsidRPr="00EE68B1">
              <w:rPr>
                <w:rFonts w:ascii="Century Gothic" w:hAnsi="Century Gothic" w:cs="Arial"/>
                <w:sz w:val="18"/>
                <w:szCs w:val="18"/>
              </w:rPr>
              <w:t>(per student)</w:t>
            </w:r>
          </w:p>
        </w:tc>
        <w:tc>
          <w:tcPr>
            <w:tcW w:w="2462" w:type="dxa"/>
            <w:tcBorders>
              <w:top w:val="single" w:sz="12" w:space="0" w:color="auto"/>
            </w:tcBorders>
            <w:shd w:val="clear" w:color="auto" w:fill="auto"/>
            <w:vAlign w:val="center"/>
          </w:tcPr>
          <w:p w14:paraId="55C59DAB"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Upon enrollment</w:t>
            </w:r>
          </w:p>
        </w:tc>
        <w:tc>
          <w:tcPr>
            <w:tcW w:w="2272" w:type="dxa"/>
            <w:tcBorders>
              <w:top w:val="single" w:sz="12" w:space="0" w:color="auto"/>
              <w:right w:val="single" w:sz="24" w:space="0" w:color="auto"/>
            </w:tcBorders>
            <w:shd w:val="clear" w:color="auto" w:fill="auto"/>
            <w:vAlign w:val="center"/>
          </w:tcPr>
          <w:p w14:paraId="193E8C8E" w14:textId="77777777" w:rsidR="002A076A" w:rsidRPr="009867B8" w:rsidRDefault="002A076A" w:rsidP="00A377D6">
            <w:pPr>
              <w:ind w:left="72"/>
              <w:rPr>
                <w:rFonts w:ascii="Century Gothic" w:hAnsi="Century Gothic" w:cs="Arial"/>
                <w:sz w:val="18"/>
                <w:szCs w:val="18"/>
              </w:rPr>
            </w:pPr>
            <w:r>
              <w:rPr>
                <w:rFonts w:ascii="Century Gothic" w:hAnsi="Century Gothic" w:cs="Arial"/>
                <w:sz w:val="18"/>
                <w:szCs w:val="18"/>
              </w:rPr>
              <w:t xml:space="preserve">Upon enrollment </w:t>
            </w:r>
          </w:p>
        </w:tc>
      </w:tr>
      <w:tr w:rsidR="002A076A" w:rsidRPr="009867B8" w14:paraId="1F514BBF" w14:textId="77777777" w:rsidTr="00A377D6">
        <w:trPr>
          <w:trHeight w:val="515"/>
          <w:jc w:val="center"/>
        </w:trPr>
        <w:tc>
          <w:tcPr>
            <w:tcW w:w="3731" w:type="dxa"/>
            <w:tcBorders>
              <w:left w:val="single" w:sz="24" w:space="0" w:color="auto"/>
            </w:tcBorders>
            <w:shd w:val="clear" w:color="auto" w:fill="auto"/>
            <w:vAlign w:val="center"/>
          </w:tcPr>
          <w:p w14:paraId="7557F006" w14:textId="77777777" w:rsidR="002A076A" w:rsidRPr="009867B8" w:rsidRDefault="002A076A" w:rsidP="00A377D6">
            <w:pPr>
              <w:ind w:left="113"/>
              <w:rPr>
                <w:rFonts w:ascii="Century Gothic" w:hAnsi="Century Gothic" w:cs="Arial"/>
                <w:b/>
                <w:sz w:val="18"/>
                <w:szCs w:val="18"/>
              </w:rPr>
            </w:pPr>
            <w:r>
              <w:rPr>
                <w:rFonts w:ascii="Century Gothic" w:hAnsi="Century Gothic" w:cs="Arial"/>
                <w:b/>
                <w:sz w:val="18"/>
                <w:szCs w:val="18"/>
              </w:rPr>
              <w:t>Activities &amp; Supplies</w:t>
            </w:r>
            <w:r w:rsidRPr="009867B8">
              <w:rPr>
                <w:rFonts w:ascii="Century Gothic" w:hAnsi="Century Gothic" w:cs="Arial"/>
                <w:b/>
                <w:sz w:val="18"/>
                <w:szCs w:val="18"/>
              </w:rPr>
              <w:t xml:space="preserve"> Fee</w:t>
            </w:r>
          </w:p>
        </w:tc>
        <w:tc>
          <w:tcPr>
            <w:tcW w:w="2128" w:type="dxa"/>
            <w:shd w:val="clear" w:color="auto" w:fill="auto"/>
            <w:vAlign w:val="center"/>
          </w:tcPr>
          <w:p w14:paraId="49A0145C" w14:textId="77777777" w:rsidR="002A076A" w:rsidRPr="009867B8" w:rsidRDefault="002A076A" w:rsidP="00A377D6">
            <w:pPr>
              <w:ind w:left="162"/>
              <w:rPr>
                <w:rFonts w:ascii="Century Gothic" w:hAnsi="Century Gothic" w:cs="Arial"/>
                <w:sz w:val="18"/>
                <w:szCs w:val="18"/>
              </w:rPr>
            </w:pPr>
            <w:r w:rsidRPr="009867B8">
              <w:rPr>
                <w:rFonts w:ascii="Century Gothic" w:hAnsi="Century Gothic" w:cs="Arial"/>
                <w:sz w:val="18"/>
                <w:szCs w:val="18"/>
              </w:rPr>
              <w:t>$325</w:t>
            </w:r>
          </w:p>
        </w:tc>
        <w:tc>
          <w:tcPr>
            <w:tcW w:w="2462" w:type="dxa"/>
            <w:shd w:val="clear" w:color="auto" w:fill="auto"/>
            <w:vAlign w:val="center"/>
          </w:tcPr>
          <w:p w14:paraId="1D39E2C5"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3 Day Kindergarten</w:t>
            </w:r>
          </w:p>
        </w:tc>
        <w:tc>
          <w:tcPr>
            <w:tcW w:w="2272" w:type="dxa"/>
            <w:tcBorders>
              <w:right w:val="single" w:sz="24" w:space="0" w:color="auto"/>
            </w:tcBorders>
            <w:shd w:val="clear" w:color="auto" w:fill="auto"/>
            <w:vAlign w:val="center"/>
          </w:tcPr>
          <w:p w14:paraId="50BD4EC5" w14:textId="7E586FC6" w:rsidR="002A076A" w:rsidRPr="009867B8" w:rsidRDefault="002A076A" w:rsidP="00A377D6">
            <w:pPr>
              <w:ind w:left="72"/>
              <w:rPr>
                <w:rFonts w:ascii="Century Gothic" w:hAnsi="Century Gothic" w:cs="Arial"/>
                <w:sz w:val="18"/>
                <w:szCs w:val="18"/>
              </w:rPr>
            </w:pPr>
            <w:r>
              <w:rPr>
                <w:rFonts w:ascii="Century Gothic" w:hAnsi="Century Gothic" w:cs="Arial"/>
                <w:sz w:val="18"/>
                <w:szCs w:val="18"/>
              </w:rPr>
              <w:t>05</w:t>
            </w:r>
            <w:r w:rsidRPr="009867B8">
              <w:rPr>
                <w:rFonts w:ascii="Century Gothic" w:hAnsi="Century Gothic" w:cs="Arial"/>
                <w:sz w:val="18"/>
                <w:szCs w:val="18"/>
              </w:rPr>
              <w:t>/</w:t>
            </w:r>
            <w:r>
              <w:rPr>
                <w:rFonts w:ascii="Century Gothic" w:hAnsi="Century Gothic" w:cs="Arial"/>
                <w:sz w:val="18"/>
                <w:szCs w:val="18"/>
              </w:rPr>
              <w:t>0</w:t>
            </w:r>
            <w:r w:rsidR="00A377D6">
              <w:rPr>
                <w:rFonts w:ascii="Century Gothic" w:hAnsi="Century Gothic" w:cs="Arial"/>
                <w:sz w:val="18"/>
                <w:szCs w:val="18"/>
              </w:rPr>
              <w:t>1/16</w:t>
            </w:r>
          </w:p>
          <w:p w14:paraId="0983C60B"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or upon enrollment</w:t>
            </w:r>
          </w:p>
        </w:tc>
      </w:tr>
      <w:tr w:rsidR="002A076A" w:rsidRPr="009867B8" w14:paraId="3A511BDE" w14:textId="77777777" w:rsidTr="00A377D6">
        <w:trPr>
          <w:trHeight w:val="515"/>
          <w:jc w:val="center"/>
        </w:trPr>
        <w:tc>
          <w:tcPr>
            <w:tcW w:w="3731" w:type="dxa"/>
            <w:tcBorders>
              <w:left w:val="single" w:sz="24" w:space="0" w:color="auto"/>
            </w:tcBorders>
            <w:shd w:val="clear" w:color="auto" w:fill="auto"/>
            <w:vAlign w:val="center"/>
          </w:tcPr>
          <w:p w14:paraId="0CD39743" w14:textId="77777777" w:rsidR="002A076A" w:rsidRPr="009867B8" w:rsidRDefault="002A076A" w:rsidP="00A377D6">
            <w:pPr>
              <w:ind w:left="113"/>
              <w:rPr>
                <w:rFonts w:ascii="Century Gothic" w:hAnsi="Century Gothic" w:cs="Arial"/>
                <w:b/>
                <w:sz w:val="18"/>
                <w:szCs w:val="18"/>
              </w:rPr>
            </w:pPr>
            <w:r>
              <w:rPr>
                <w:rFonts w:ascii="Century Gothic" w:hAnsi="Century Gothic" w:cs="Arial"/>
                <w:b/>
                <w:sz w:val="18"/>
                <w:szCs w:val="18"/>
              </w:rPr>
              <w:t>Activities &amp; Supplies</w:t>
            </w:r>
            <w:r w:rsidRPr="009867B8">
              <w:rPr>
                <w:rFonts w:ascii="Century Gothic" w:hAnsi="Century Gothic" w:cs="Arial"/>
                <w:b/>
                <w:sz w:val="18"/>
                <w:szCs w:val="18"/>
              </w:rPr>
              <w:t xml:space="preserve"> Fee</w:t>
            </w:r>
          </w:p>
        </w:tc>
        <w:tc>
          <w:tcPr>
            <w:tcW w:w="2128" w:type="dxa"/>
            <w:shd w:val="clear" w:color="auto" w:fill="auto"/>
            <w:vAlign w:val="center"/>
          </w:tcPr>
          <w:p w14:paraId="2C5E93A6" w14:textId="77777777" w:rsidR="002A076A" w:rsidRPr="009867B8" w:rsidRDefault="002A076A" w:rsidP="00A377D6">
            <w:pPr>
              <w:ind w:left="162"/>
              <w:rPr>
                <w:rFonts w:ascii="Century Gothic" w:hAnsi="Century Gothic" w:cs="Arial"/>
                <w:sz w:val="18"/>
                <w:szCs w:val="18"/>
              </w:rPr>
            </w:pPr>
            <w:r w:rsidRPr="009867B8">
              <w:rPr>
                <w:rFonts w:ascii="Century Gothic" w:hAnsi="Century Gothic" w:cs="Arial"/>
                <w:sz w:val="18"/>
                <w:szCs w:val="18"/>
              </w:rPr>
              <w:t>$425</w:t>
            </w:r>
          </w:p>
        </w:tc>
        <w:tc>
          <w:tcPr>
            <w:tcW w:w="2462" w:type="dxa"/>
            <w:shd w:val="clear" w:color="auto" w:fill="auto"/>
            <w:vAlign w:val="center"/>
          </w:tcPr>
          <w:p w14:paraId="43530485"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5 Day Kindergarten</w:t>
            </w:r>
          </w:p>
        </w:tc>
        <w:tc>
          <w:tcPr>
            <w:tcW w:w="2272" w:type="dxa"/>
            <w:tcBorders>
              <w:right w:val="single" w:sz="24" w:space="0" w:color="auto"/>
            </w:tcBorders>
            <w:shd w:val="clear" w:color="auto" w:fill="auto"/>
            <w:vAlign w:val="center"/>
          </w:tcPr>
          <w:p w14:paraId="62E14B84" w14:textId="161E2B8D" w:rsidR="002A076A" w:rsidRPr="009867B8" w:rsidRDefault="002A076A" w:rsidP="00A377D6">
            <w:pPr>
              <w:ind w:left="72"/>
              <w:rPr>
                <w:rFonts w:ascii="Century Gothic" w:hAnsi="Century Gothic" w:cs="Arial"/>
                <w:sz w:val="18"/>
                <w:szCs w:val="18"/>
              </w:rPr>
            </w:pPr>
            <w:r>
              <w:rPr>
                <w:rFonts w:ascii="Century Gothic" w:hAnsi="Century Gothic" w:cs="Arial"/>
                <w:sz w:val="18"/>
                <w:szCs w:val="18"/>
              </w:rPr>
              <w:t>05</w:t>
            </w:r>
            <w:r w:rsidRPr="009867B8">
              <w:rPr>
                <w:rFonts w:ascii="Century Gothic" w:hAnsi="Century Gothic" w:cs="Arial"/>
                <w:sz w:val="18"/>
                <w:szCs w:val="18"/>
              </w:rPr>
              <w:t>/</w:t>
            </w:r>
            <w:r>
              <w:rPr>
                <w:rFonts w:ascii="Century Gothic" w:hAnsi="Century Gothic" w:cs="Arial"/>
                <w:sz w:val="18"/>
                <w:szCs w:val="18"/>
              </w:rPr>
              <w:t>0</w:t>
            </w:r>
            <w:r w:rsidR="00A377D6">
              <w:rPr>
                <w:rFonts w:ascii="Century Gothic" w:hAnsi="Century Gothic" w:cs="Arial"/>
                <w:sz w:val="18"/>
                <w:szCs w:val="18"/>
              </w:rPr>
              <w:t>1</w:t>
            </w:r>
            <w:r w:rsidR="00E46BD0">
              <w:rPr>
                <w:rFonts w:ascii="Century Gothic" w:hAnsi="Century Gothic" w:cs="Arial"/>
                <w:sz w:val="18"/>
                <w:szCs w:val="18"/>
              </w:rPr>
              <w:t>/16</w:t>
            </w:r>
          </w:p>
          <w:p w14:paraId="781AE1B0"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or upon enrollment</w:t>
            </w:r>
          </w:p>
        </w:tc>
      </w:tr>
      <w:tr w:rsidR="002A076A" w:rsidRPr="009867B8" w14:paraId="7D8BE3F2" w14:textId="77777777" w:rsidTr="00A377D6">
        <w:trPr>
          <w:trHeight w:val="515"/>
          <w:jc w:val="center"/>
        </w:trPr>
        <w:tc>
          <w:tcPr>
            <w:tcW w:w="3731" w:type="dxa"/>
            <w:tcBorders>
              <w:left w:val="single" w:sz="24" w:space="0" w:color="auto"/>
            </w:tcBorders>
            <w:shd w:val="clear" w:color="auto" w:fill="auto"/>
            <w:vAlign w:val="center"/>
          </w:tcPr>
          <w:p w14:paraId="54A6E219" w14:textId="77777777" w:rsidR="002A076A" w:rsidRPr="009867B8" w:rsidRDefault="002A076A" w:rsidP="00A377D6">
            <w:pPr>
              <w:ind w:left="113"/>
              <w:rPr>
                <w:rFonts w:ascii="Century Gothic" w:hAnsi="Century Gothic" w:cs="Arial"/>
                <w:b/>
                <w:sz w:val="18"/>
                <w:szCs w:val="18"/>
              </w:rPr>
            </w:pPr>
            <w:r>
              <w:rPr>
                <w:rFonts w:ascii="Century Gothic" w:hAnsi="Century Gothic" w:cs="Arial"/>
                <w:b/>
                <w:sz w:val="18"/>
                <w:szCs w:val="18"/>
              </w:rPr>
              <w:t>Activities &amp; Supplies</w:t>
            </w:r>
            <w:r w:rsidRPr="009867B8">
              <w:rPr>
                <w:rFonts w:ascii="Century Gothic" w:hAnsi="Century Gothic" w:cs="Arial"/>
                <w:b/>
                <w:sz w:val="18"/>
                <w:szCs w:val="18"/>
              </w:rPr>
              <w:t xml:space="preserve"> Fee</w:t>
            </w:r>
            <w:r>
              <w:rPr>
                <w:rFonts w:ascii="Century Gothic" w:hAnsi="Century Gothic" w:cs="Arial"/>
                <w:b/>
                <w:sz w:val="18"/>
                <w:szCs w:val="18"/>
              </w:rPr>
              <w:t>*</w:t>
            </w:r>
          </w:p>
        </w:tc>
        <w:tc>
          <w:tcPr>
            <w:tcW w:w="2128" w:type="dxa"/>
            <w:shd w:val="clear" w:color="auto" w:fill="auto"/>
            <w:vAlign w:val="center"/>
          </w:tcPr>
          <w:p w14:paraId="213CB9BE" w14:textId="77777777" w:rsidR="002A076A" w:rsidRPr="009867B8" w:rsidRDefault="002A076A" w:rsidP="00A377D6">
            <w:pPr>
              <w:ind w:left="162"/>
              <w:rPr>
                <w:rFonts w:ascii="Century Gothic" w:hAnsi="Century Gothic" w:cs="Arial"/>
                <w:sz w:val="18"/>
                <w:szCs w:val="18"/>
              </w:rPr>
            </w:pPr>
            <w:r w:rsidRPr="009867B8">
              <w:rPr>
                <w:rFonts w:ascii="Century Gothic" w:hAnsi="Century Gothic" w:cs="Arial"/>
                <w:sz w:val="18"/>
                <w:szCs w:val="18"/>
              </w:rPr>
              <w:t>$700</w:t>
            </w:r>
          </w:p>
        </w:tc>
        <w:tc>
          <w:tcPr>
            <w:tcW w:w="2462" w:type="dxa"/>
            <w:shd w:val="clear" w:color="auto" w:fill="auto"/>
            <w:vAlign w:val="center"/>
          </w:tcPr>
          <w:p w14:paraId="31AE6DA4"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Grades 1-4</w:t>
            </w:r>
          </w:p>
        </w:tc>
        <w:tc>
          <w:tcPr>
            <w:tcW w:w="2272" w:type="dxa"/>
            <w:tcBorders>
              <w:right w:val="single" w:sz="24" w:space="0" w:color="auto"/>
            </w:tcBorders>
            <w:shd w:val="clear" w:color="auto" w:fill="auto"/>
            <w:vAlign w:val="center"/>
          </w:tcPr>
          <w:p w14:paraId="0BB0E839" w14:textId="3632B65D" w:rsidR="002A076A" w:rsidRPr="009867B8" w:rsidRDefault="002A076A" w:rsidP="00A377D6">
            <w:pPr>
              <w:ind w:left="72"/>
              <w:rPr>
                <w:rFonts w:ascii="Century Gothic" w:hAnsi="Century Gothic" w:cs="Arial"/>
                <w:sz w:val="18"/>
                <w:szCs w:val="18"/>
              </w:rPr>
            </w:pPr>
            <w:r>
              <w:rPr>
                <w:rFonts w:ascii="Century Gothic" w:hAnsi="Century Gothic" w:cs="Arial"/>
                <w:sz w:val="18"/>
                <w:szCs w:val="18"/>
              </w:rPr>
              <w:t>05</w:t>
            </w:r>
            <w:r w:rsidRPr="009867B8">
              <w:rPr>
                <w:rFonts w:ascii="Century Gothic" w:hAnsi="Century Gothic" w:cs="Arial"/>
                <w:sz w:val="18"/>
                <w:szCs w:val="18"/>
              </w:rPr>
              <w:t>/</w:t>
            </w:r>
            <w:r>
              <w:rPr>
                <w:rFonts w:ascii="Century Gothic" w:hAnsi="Century Gothic" w:cs="Arial"/>
                <w:sz w:val="18"/>
                <w:szCs w:val="18"/>
              </w:rPr>
              <w:t>0</w:t>
            </w:r>
            <w:r w:rsidR="00E46BD0">
              <w:rPr>
                <w:rFonts w:ascii="Century Gothic" w:hAnsi="Century Gothic" w:cs="Arial"/>
                <w:sz w:val="18"/>
                <w:szCs w:val="18"/>
              </w:rPr>
              <w:t>1/16</w:t>
            </w:r>
          </w:p>
          <w:p w14:paraId="1CC99CAA"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or upon enrollment</w:t>
            </w:r>
          </w:p>
        </w:tc>
      </w:tr>
      <w:tr w:rsidR="002A076A" w:rsidRPr="009867B8" w14:paraId="076448FB" w14:textId="77777777" w:rsidTr="00A377D6">
        <w:trPr>
          <w:trHeight w:val="515"/>
          <w:jc w:val="center"/>
        </w:trPr>
        <w:tc>
          <w:tcPr>
            <w:tcW w:w="3731" w:type="dxa"/>
            <w:tcBorders>
              <w:left w:val="single" w:sz="24" w:space="0" w:color="auto"/>
            </w:tcBorders>
            <w:shd w:val="clear" w:color="auto" w:fill="auto"/>
            <w:vAlign w:val="center"/>
          </w:tcPr>
          <w:p w14:paraId="7AB4B1F9" w14:textId="77777777" w:rsidR="002A076A" w:rsidRPr="009867B8" w:rsidRDefault="002A076A" w:rsidP="00A377D6">
            <w:pPr>
              <w:ind w:left="113"/>
              <w:rPr>
                <w:rFonts w:ascii="Century Gothic" w:hAnsi="Century Gothic" w:cs="Arial"/>
                <w:b/>
                <w:sz w:val="18"/>
                <w:szCs w:val="18"/>
              </w:rPr>
            </w:pPr>
            <w:r>
              <w:rPr>
                <w:rFonts w:ascii="Century Gothic" w:hAnsi="Century Gothic" w:cs="Arial"/>
                <w:b/>
                <w:sz w:val="18"/>
                <w:szCs w:val="18"/>
              </w:rPr>
              <w:t>Activities &amp; Supplies</w:t>
            </w:r>
            <w:r w:rsidRPr="009867B8">
              <w:rPr>
                <w:rFonts w:ascii="Century Gothic" w:hAnsi="Century Gothic" w:cs="Arial"/>
                <w:b/>
                <w:sz w:val="18"/>
                <w:szCs w:val="18"/>
              </w:rPr>
              <w:t xml:space="preserve"> Fee</w:t>
            </w:r>
            <w:r>
              <w:rPr>
                <w:rFonts w:ascii="Century Gothic" w:hAnsi="Century Gothic" w:cs="Arial"/>
                <w:b/>
                <w:sz w:val="18"/>
                <w:szCs w:val="18"/>
              </w:rPr>
              <w:t>*</w:t>
            </w:r>
          </w:p>
        </w:tc>
        <w:tc>
          <w:tcPr>
            <w:tcW w:w="2128" w:type="dxa"/>
            <w:shd w:val="clear" w:color="auto" w:fill="auto"/>
            <w:vAlign w:val="center"/>
          </w:tcPr>
          <w:p w14:paraId="011C8F6D" w14:textId="77777777" w:rsidR="002A076A" w:rsidRPr="009867B8" w:rsidRDefault="002A076A" w:rsidP="00A377D6">
            <w:pPr>
              <w:ind w:left="162"/>
              <w:rPr>
                <w:rFonts w:ascii="Century Gothic" w:hAnsi="Century Gothic" w:cs="Arial"/>
                <w:sz w:val="18"/>
                <w:szCs w:val="18"/>
              </w:rPr>
            </w:pPr>
            <w:r w:rsidRPr="009867B8">
              <w:rPr>
                <w:rFonts w:ascii="Century Gothic" w:hAnsi="Century Gothic" w:cs="Arial"/>
                <w:sz w:val="18"/>
                <w:szCs w:val="18"/>
              </w:rPr>
              <w:t>$775</w:t>
            </w:r>
          </w:p>
        </w:tc>
        <w:tc>
          <w:tcPr>
            <w:tcW w:w="2462" w:type="dxa"/>
            <w:shd w:val="clear" w:color="auto" w:fill="auto"/>
            <w:vAlign w:val="center"/>
          </w:tcPr>
          <w:p w14:paraId="3FB706B7"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Grades 5-8</w:t>
            </w:r>
          </w:p>
        </w:tc>
        <w:tc>
          <w:tcPr>
            <w:tcW w:w="2272" w:type="dxa"/>
            <w:tcBorders>
              <w:right w:val="single" w:sz="24" w:space="0" w:color="auto"/>
            </w:tcBorders>
            <w:shd w:val="clear" w:color="auto" w:fill="auto"/>
            <w:vAlign w:val="center"/>
          </w:tcPr>
          <w:p w14:paraId="6B896435" w14:textId="31A9078E" w:rsidR="002A076A" w:rsidRPr="009867B8" w:rsidRDefault="002A076A" w:rsidP="00A377D6">
            <w:pPr>
              <w:ind w:left="72"/>
              <w:rPr>
                <w:rFonts w:ascii="Century Gothic" w:hAnsi="Century Gothic" w:cs="Arial"/>
                <w:sz w:val="18"/>
                <w:szCs w:val="18"/>
              </w:rPr>
            </w:pPr>
            <w:r>
              <w:rPr>
                <w:rFonts w:ascii="Century Gothic" w:hAnsi="Century Gothic" w:cs="Arial"/>
                <w:sz w:val="18"/>
                <w:szCs w:val="18"/>
              </w:rPr>
              <w:t>05</w:t>
            </w:r>
            <w:r w:rsidRPr="009867B8">
              <w:rPr>
                <w:rFonts w:ascii="Century Gothic" w:hAnsi="Century Gothic" w:cs="Arial"/>
                <w:sz w:val="18"/>
                <w:szCs w:val="18"/>
              </w:rPr>
              <w:t>/</w:t>
            </w:r>
            <w:r>
              <w:rPr>
                <w:rFonts w:ascii="Century Gothic" w:hAnsi="Century Gothic" w:cs="Arial"/>
                <w:sz w:val="18"/>
                <w:szCs w:val="18"/>
              </w:rPr>
              <w:t>0</w:t>
            </w:r>
            <w:r w:rsidR="00E46BD0">
              <w:rPr>
                <w:rFonts w:ascii="Century Gothic" w:hAnsi="Century Gothic" w:cs="Arial"/>
                <w:sz w:val="18"/>
                <w:szCs w:val="18"/>
              </w:rPr>
              <w:t>1/16</w:t>
            </w:r>
          </w:p>
          <w:p w14:paraId="10D646BC"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or upon enrollment</w:t>
            </w:r>
          </w:p>
        </w:tc>
      </w:tr>
      <w:tr w:rsidR="002A076A" w:rsidRPr="009867B8" w14:paraId="4E7D76B2" w14:textId="77777777" w:rsidTr="00A377D6">
        <w:trPr>
          <w:trHeight w:val="515"/>
          <w:jc w:val="center"/>
        </w:trPr>
        <w:tc>
          <w:tcPr>
            <w:tcW w:w="3731" w:type="dxa"/>
            <w:tcBorders>
              <w:left w:val="single" w:sz="24" w:space="0" w:color="auto"/>
            </w:tcBorders>
            <w:shd w:val="clear" w:color="auto" w:fill="auto"/>
            <w:vAlign w:val="center"/>
          </w:tcPr>
          <w:p w14:paraId="2D507EE1" w14:textId="77777777" w:rsidR="002A076A" w:rsidRPr="009867B8" w:rsidRDefault="002A076A" w:rsidP="00A377D6">
            <w:pPr>
              <w:ind w:left="113"/>
              <w:rPr>
                <w:rFonts w:ascii="Century Gothic" w:hAnsi="Century Gothic" w:cs="Arial"/>
                <w:b/>
                <w:sz w:val="18"/>
                <w:szCs w:val="18"/>
              </w:rPr>
            </w:pPr>
            <w:r w:rsidRPr="009867B8">
              <w:rPr>
                <w:rFonts w:ascii="Century Gothic" w:hAnsi="Century Gothic" w:cs="Arial"/>
                <w:b/>
                <w:sz w:val="18"/>
                <w:szCs w:val="18"/>
              </w:rPr>
              <w:t>Parent Association Dues</w:t>
            </w:r>
          </w:p>
        </w:tc>
        <w:tc>
          <w:tcPr>
            <w:tcW w:w="2128" w:type="dxa"/>
            <w:shd w:val="clear" w:color="auto" w:fill="auto"/>
            <w:vAlign w:val="center"/>
          </w:tcPr>
          <w:p w14:paraId="04205256" w14:textId="77777777" w:rsidR="002A076A" w:rsidRPr="009867B8" w:rsidRDefault="002A076A" w:rsidP="00A377D6">
            <w:pPr>
              <w:ind w:left="162"/>
              <w:rPr>
                <w:rFonts w:ascii="Century Gothic" w:hAnsi="Century Gothic" w:cs="Arial"/>
                <w:sz w:val="18"/>
                <w:szCs w:val="18"/>
              </w:rPr>
            </w:pPr>
            <w:r w:rsidRPr="009867B8">
              <w:rPr>
                <w:rFonts w:ascii="Century Gothic" w:hAnsi="Century Gothic" w:cs="Arial"/>
                <w:sz w:val="18"/>
                <w:szCs w:val="18"/>
              </w:rPr>
              <w:t xml:space="preserve">$25 </w:t>
            </w:r>
            <w:r>
              <w:rPr>
                <w:rFonts w:ascii="Century Gothic" w:hAnsi="Century Gothic" w:cs="Arial"/>
                <w:sz w:val="18"/>
                <w:szCs w:val="18"/>
              </w:rPr>
              <w:t xml:space="preserve">(per </w:t>
            </w:r>
            <w:r w:rsidRPr="009867B8">
              <w:rPr>
                <w:rFonts w:ascii="Century Gothic" w:hAnsi="Century Gothic" w:cs="Arial"/>
                <w:sz w:val="18"/>
                <w:szCs w:val="18"/>
              </w:rPr>
              <w:t>family</w:t>
            </w:r>
            <w:r>
              <w:rPr>
                <w:rFonts w:ascii="Century Gothic" w:hAnsi="Century Gothic" w:cs="Arial"/>
                <w:sz w:val="18"/>
                <w:szCs w:val="18"/>
              </w:rPr>
              <w:t>)</w:t>
            </w:r>
          </w:p>
        </w:tc>
        <w:tc>
          <w:tcPr>
            <w:tcW w:w="2462" w:type="dxa"/>
            <w:shd w:val="clear" w:color="auto" w:fill="auto"/>
            <w:vAlign w:val="center"/>
          </w:tcPr>
          <w:p w14:paraId="6703637D"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 xml:space="preserve">Due with oldest child’s </w:t>
            </w:r>
            <w:r w:rsidRPr="009867B8">
              <w:rPr>
                <w:rFonts w:ascii="Century Gothic" w:hAnsi="Century Gothic" w:cs="Arial"/>
                <w:sz w:val="18"/>
                <w:szCs w:val="18"/>
              </w:rPr>
              <w:br/>
              <w:t>fee payment</w:t>
            </w:r>
          </w:p>
        </w:tc>
        <w:tc>
          <w:tcPr>
            <w:tcW w:w="2272" w:type="dxa"/>
            <w:tcBorders>
              <w:right w:val="single" w:sz="24" w:space="0" w:color="auto"/>
            </w:tcBorders>
            <w:shd w:val="clear" w:color="auto" w:fill="auto"/>
            <w:vAlign w:val="center"/>
          </w:tcPr>
          <w:p w14:paraId="080C9FBC" w14:textId="0556A549" w:rsidR="002A076A" w:rsidRPr="009867B8" w:rsidRDefault="002A076A" w:rsidP="00A377D6">
            <w:pPr>
              <w:ind w:left="72"/>
              <w:rPr>
                <w:rFonts w:ascii="Century Gothic" w:hAnsi="Century Gothic" w:cs="Arial"/>
                <w:sz w:val="18"/>
                <w:szCs w:val="18"/>
              </w:rPr>
            </w:pPr>
            <w:r>
              <w:rPr>
                <w:rFonts w:ascii="Century Gothic" w:hAnsi="Century Gothic" w:cs="Arial"/>
                <w:sz w:val="18"/>
                <w:szCs w:val="18"/>
              </w:rPr>
              <w:t>05</w:t>
            </w:r>
            <w:r w:rsidRPr="009867B8">
              <w:rPr>
                <w:rFonts w:ascii="Century Gothic" w:hAnsi="Century Gothic" w:cs="Arial"/>
                <w:sz w:val="18"/>
                <w:szCs w:val="18"/>
              </w:rPr>
              <w:t>/</w:t>
            </w:r>
            <w:r>
              <w:rPr>
                <w:rFonts w:ascii="Century Gothic" w:hAnsi="Century Gothic" w:cs="Arial"/>
                <w:sz w:val="18"/>
                <w:szCs w:val="18"/>
              </w:rPr>
              <w:t>0</w:t>
            </w:r>
            <w:r w:rsidR="00E46BD0">
              <w:rPr>
                <w:rFonts w:ascii="Century Gothic" w:hAnsi="Century Gothic" w:cs="Arial"/>
                <w:sz w:val="18"/>
                <w:szCs w:val="18"/>
              </w:rPr>
              <w:t>1/16</w:t>
            </w:r>
          </w:p>
          <w:p w14:paraId="6758A34C"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or upon enrollment</w:t>
            </w:r>
          </w:p>
        </w:tc>
      </w:tr>
      <w:tr w:rsidR="002A076A" w:rsidRPr="009867B8" w14:paraId="7E2B0EA9" w14:textId="77777777" w:rsidTr="00A377D6">
        <w:trPr>
          <w:trHeight w:val="515"/>
          <w:jc w:val="center"/>
        </w:trPr>
        <w:tc>
          <w:tcPr>
            <w:tcW w:w="3731" w:type="dxa"/>
            <w:tcBorders>
              <w:left w:val="single" w:sz="24" w:space="0" w:color="auto"/>
            </w:tcBorders>
            <w:shd w:val="clear" w:color="auto" w:fill="auto"/>
            <w:vAlign w:val="center"/>
          </w:tcPr>
          <w:p w14:paraId="3E3F6D92" w14:textId="77777777" w:rsidR="002A076A" w:rsidRPr="009867B8" w:rsidRDefault="002A076A" w:rsidP="00A377D6">
            <w:pPr>
              <w:ind w:left="113"/>
              <w:rPr>
                <w:rFonts w:ascii="Century Gothic" w:hAnsi="Century Gothic" w:cs="Arial"/>
                <w:b/>
                <w:sz w:val="18"/>
                <w:szCs w:val="18"/>
              </w:rPr>
            </w:pPr>
            <w:r w:rsidRPr="009867B8">
              <w:rPr>
                <w:rFonts w:ascii="Century Gothic" w:hAnsi="Century Gothic" w:cs="Arial"/>
                <w:b/>
                <w:sz w:val="18"/>
                <w:szCs w:val="18"/>
              </w:rPr>
              <w:t xml:space="preserve">FACTS Processing Fee </w:t>
            </w:r>
            <w:r>
              <w:rPr>
                <w:rFonts w:ascii="Century Gothic" w:hAnsi="Century Gothic" w:cs="Arial"/>
                <w:b/>
                <w:sz w:val="18"/>
                <w:szCs w:val="18"/>
              </w:rPr>
              <w:t>(</w:t>
            </w:r>
            <w:r w:rsidRPr="009867B8">
              <w:rPr>
                <w:rFonts w:ascii="Century Gothic" w:hAnsi="Century Gothic" w:cs="Arial"/>
                <w:b/>
                <w:sz w:val="18"/>
                <w:szCs w:val="18"/>
              </w:rPr>
              <w:t>paid to FACTS</w:t>
            </w:r>
            <w:r>
              <w:rPr>
                <w:rFonts w:ascii="Century Gothic" w:hAnsi="Century Gothic" w:cs="Arial"/>
                <w:b/>
                <w:sz w:val="18"/>
                <w:szCs w:val="18"/>
              </w:rPr>
              <w:t>)</w:t>
            </w:r>
          </w:p>
        </w:tc>
        <w:tc>
          <w:tcPr>
            <w:tcW w:w="2128" w:type="dxa"/>
            <w:shd w:val="clear" w:color="auto" w:fill="auto"/>
            <w:vAlign w:val="center"/>
          </w:tcPr>
          <w:p w14:paraId="225B4AE4" w14:textId="3A355C67" w:rsidR="002A076A" w:rsidRPr="009867B8" w:rsidRDefault="002A076A" w:rsidP="00E46BD0">
            <w:pPr>
              <w:ind w:left="162"/>
              <w:rPr>
                <w:rFonts w:ascii="Century Gothic" w:hAnsi="Century Gothic" w:cs="Arial"/>
                <w:sz w:val="18"/>
                <w:szCs w:val="18"/>
              </w:rPr>
            </w:pPr>
            <w:r w:rsidRPr="009867B8">
              <w:rPr>
                <w:rFonts w:ascii="Century Gothic" w:hAnsi="Century Gothic" w:cs="Arial"/>
                <w:sz w:val="18"/>
                <w:szCs w:val="18"/>
              </w:rPr>
              <w:t>$</w:t>
            </w:r>
            <w:r w:rsidR="00E46BD0">
              <w:rPr>
                <w:rFonts w:ascii="Century Gothic" w:hAnsi="Century Gothic" w:cs="Arial"/>
                <w:sz w:val="18"/>
                <w:szCs w:val="18"/>
              </w:rPr>
              <w:t>50</w:t>
            </w:r>
          </w:p>
        </w:tc>
        <w:tc>
          <w:tcPr>
            <w:tcW w:w="2462" w:type="dxa"/>
            <w:shd w:val="clear" w:color="auto" w:fill="auto"/>
            <w:vAlign w:val="center"/>
          </w:tcPr>
          <w:p w14:paraId="2354BFEE"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Due to FACTS f</w:t>
            </w:r>
            <w:r>
              <w:rPr>
                <w:rFonts w:ascii="Century Gothic" w:hAnsi="Century Gothic" w:cs="Arial"/>
                <w:sz w:val="18"/>
                <w:szCs w:val="18"/>
              </w:rPr>
              <w:t>or</w:t>
            </w:r>
            <w:r w:rsidRPr="009867B8">
              <w:rPr>
                <w:rFonts w:ascii="Century Gothic" w:hAnsi="Century Gothic" w:cs="Arial"/>
                <w:sz w:val="18"/>
                <w:szCs w:val="18"/>
              </w:rPr>
              <w:t xml:space="preserve"> monthly</w:t>
            </w:r>
            <w:r>
              <w:rPr>
                <w:rFonts w:ascii="Century Gothic" w:hAnsi="Century Gothic" w:cs="Arial"/>
                <w:sz w:val="18"/>
                <w:szCs w:val="18"/>
              </w:rPr>
              <w:t xml:space="preserve">/bi-weekly </w:t>
            </w:r>
            <w:r w:rsidRPr="009867B8">
              <w:rPr>
                <w:rFonts w:ascii="Century Gothic" w:hAnsi="Century Gothic" w:cs="Arial"/>
                <w:sz w:val="18"/>
                <w:szCs w:val="18"/>
              </w:rPr>
              <w:t>plans</w:t>
            </w:r>
          </w:p>
        </w:tc>
        <w:tc>
          <w:tcPr>
            <w:tcW w:w="2272" w:type="dxa"/>
            <w:tcBorders>
              <w:right w:val="single" w:sz="24" w:space="0" w:color="auto"/>
            </w:tcBorders>
            <w:shd w:val="clear" w:color="auto" w:fill="auto"/>
            <w:vAlign w:val="center"/>
          </w:tcPr>
          <w:p w14:paraId="0553E2A9"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With first tuition payment</w:t>
            </w:r>
          </w:p>
        </w:tc>
      </w:tr>
      <w:tr w:rsidR="002A076A" w:rsidRPr="009867B8" w14:paraId="183FB523" w14:textId="77777777" w:rsidTr="00A377D6">
        <w:trPr>
          <w:trHeight w:val="515"/>
          <w:jc w:val="center"/>
        </w:trPr>
        <w:tc>
          <w:tcPr>
            <w:tcW w:w="3731" w:type="dxa"/>
            <w:tcBorders>
              <w:left w:val="single" w:sz="24" w:space="0" w:color="auto"/>
            </w:tcBorders>
            <w:shd w:val="clear" w:color="auto" w:fill="auto"/>
            <w:vAlign w:val="center"/>
          </w:tcPr>
          <w:p w14:paraId="54DE5C1C" w14:textId="77777777" w:rsidR="002A076A" w:rsidRPr="009867B8" w:rsidRDefault="002A076A" w:rsidP="00A377D6">
            <w:pPr>
              <w:ind w:left="113"/>
              <w:rPr>
                <w:rFonts w:ascii="Century Gothic" w:hAnsi="Century Gothic" w:cs="Arial"/>
                <w:b/>
                <w:sz w:val="18"/>
                <w:szCs w:val="18"/>
              </w:rPr>
            </w:pPr>
            <w:r w:rsidRPr="009867B8">
              <w:rPr>
                <w:rFonts w:ascii="Century Gothic" w:hAnsi="Century Gothic" w:cs="Arial"/>
                <w:b/>
                <w:sz w:val="18"/>
                <w:szCs w:val="18"/>
              </w:rPr>
              <w:t xml:space="preserve">FACTS Processing Fee </w:t>
            </w:r>
            <w:r>
              <w:rPr>
                <w:rFonts w:ascii="Century Gothic" w:hAnsi="Century Gothic" w:cs="Arial"/>
                <w:b/>
                <w:sz w:val="18"/>
                <w:szCs w:val="18"/>
              </w:rPr>
              <w:t>(</w:t>
            </w:r>
            <w:r w:rsidRPr="009867B8">
              <w:rPr>
                <w:rFonts w:ascii="Century Gothic" w:hAnsi="Century Gothic" w:cs="Arial"/>
                <w:b/>
                <w:sz w:val="18"/>
                <w:szCs w:val="18"/>
              </w:rPr>
              <w:t>paid to FACTS</w:t>
            </w:r>
            <w:r>
              <w:rPr>
                <w:rFonts w:ascii="Century Gothic" w:hAnsi="Century Gothic" w:cs="Arial"/>
                <w:b/>
                <w:sz w:val="18"/>
                <w:szCs w:val="18"/>
              </w:rPr>
              <w:t>)</w:t>
            </w:r>
          </w:p>
        </w:tc>
        <w:tc>
          <w:tcPr>
            <w:tcW w:w="2128" w:type="dxa"/>
            <w:shd w:val="clear" w:color="auto" w:fill="auto"/>
            <w:vAlign w:val="center"/>
          </w:tcPr>
          <w:p w14:paraId="71807B9B" w14:textId="77777777" w:rsidR="002A076A" w:rsidRPr="009867B8" w:rsidRDefault="002A076A" w:rsidP="00A377D6">
            <w:pPr>
              <w:ind w:left="162"/>
              <w:rPr>
                <w:rFonts w:ascii="Century Gothic" w:hAnsi="Century Gothic" w:cs="Arial"/>
                <w:sz w:val="18"/>
                <w:szCs w:val="18"/>
              </w:rPr>
            </w:pPr>
            <w:r w:rsidRPr="009867B8">
              <w:rPr>
                <w:rFonts w:ascii="Century Gothic" w:hAnsi="Century Gothic" w:cs="Arial"/>
                <w:sz w:val="18"/>
                <w:szCs w:val="18"/>
              </w:rPr>
              <w:t>$20</w:t>
            </w:r>
          </w:p>
        </w:tc>
        <w:tc>
          <w:tcPr>
            <w:tcW w:w="2462" w:type="dxa"/>
            <w:shd w:val="clear" w:color="auto" w:fill="auto"/>
            <w:vAlign w:val="center"/>
          </w:tcPr>
          <w:p w14:paraId="6912D68D" w14:textId="72A84E91" w:rsidR="002A076A" w:rsidRPr="009867B8" w:rsidRDefault="002A076A" w:rsidP="00A377D6">
            <w:pPr>
              <w:ind w:left="104"/>
              <w:rPr>
                <w:rFonts w:ascii="Century Gothic" w:hAnsi="Century Gothic" w:cs="Arial"/>
                <w:sz w:val="18"/>
                <w:szCs w:val="18"/>
              </w:rPr>
            </w:pPr>
            <w:r>
              <w:rPr>
                <w:rFonts w:ascii="Century Gothic" w:hAnsi="Century Gothic" w:cs="Arial"/>
                <w:sz w:val="18"/>
                <w:szCs w:val="18"/>
              </w:rPr>
              <w:t>Due to FACTS for semi</w:t>
            </w:r>
            <w:r w:rsidRPr="009867B8">
              <w:rPr>
                <w:rFonts w:ascii="Century Gothic" w:hAnsi="Century Gothic" w:cs="Arial"/>
                <w:sz w:val="18"/>
                <w:szCs w:val="18"/>
              </w:rPr>
              <w:t>annual payers</w:t>
            </w:r>
          </w:p>
        </w:tc>
        <w:tc>
          <w:tcPr>
            <w:tcW w:w="2272" w:type="dxa"/>
            <w:tcBorders>
              <w:right w:val="single" w:sz="24" w:space="0" w:color="auto"/>
            </w:tcBorders>
            <w:shd w:val="clear" w:color="auto" w:fill="auto"/>
            <w:vAlign w:val="center"/>
          </w:tcPr>
          <w:p w14:paraId="12BDD922"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With first tuition payment</w:t>
            </w:r>
          </w:p>
        </w:tc>
      </w:tr>
      <w:tr w:rsidR="002A076A" w:rsidRPr="009867B8" w14:paraId="05D1726D" w14:textId="77777777" w:rsidTr="00A377D6">
        <w:trPr>
          <w:trHeight w:val="557"/>
          <w:jc w:val="center"/>
        </w:trPr>
        <w:tc>
          <w:tcPr>
            <w:tcW w:w="3731" w:type="dxa"/>
            <w:tcBorders>
              <w:left w:val="single" w:sz="24" w:space="0" w:color="auto"/>
              <w:bottom w:val="single" w:sz="24" w:space="0" w:color="auto"/>
            </w:tcBorders>
            <w:shd w:val="clear" w:color="auto" w:fill="auto"/>
            <w:vAlign w:val="center"/>
          </w:tcPr>
          <w:p w14:paraId="5F14B3A3" w14:textId="77777777" w:rsidR="002A076A" w:rsidRDefault="002A076A" w:rsidP="00A377D6">
            <w:pPr>
              <w:ind w:left="113"/>
              <w:rPr>
                <w:rFonts w:ascii="Century Gothic" w:hAnsi="Century Gothic" w:cs="Arial"/>
                <w:b/>
                <w:sz w:val="18"/>
                <w:szCs w:val="18"/>
              </w:rPr>
            </w:pPr>
            <w:r w:rsidRPr="009867B8">
              <w:rPr>
                <w:rFonts w:ascii="Century Gothic" w:hAnsi="Century Gothic" w:cs="Arial"/>
                <w:b/>
                <w:sz w:val="18"/>
                <w:szCs w:val="18"/>
              </w:rPr>
              <w:t>Tuition Adjustment Application Fee</w:t>
            </w:r>
          </w:p>
          <w:p w14:paraId="383C6FB3" w14:textId="77777777" w:rsidR="002A076A" w:rsidRPr="009867B8" w:rsidRDefault="002A076A" w:rsidP="00A377D6">
            <w:pPr>
              <w:ind w:left="113"/>
              <w:rPr>
                <w:rFonts w:ascii="Century Gothic" w:hAnsi="Century Gothic" w:cs="Arial"/>
                <w:b/>
                <w:sz w:val="18"/>
                <w:szCs w:val="18"/>
              </w:rPr>
            </w:pPr>
            <w:r>
              <w:rPr>
                <w:rFonts w:ascii="Century Gothic" w:hAnsi="Century Gothic" w:cs="Arial"/>
                <w:b/>
                <w:sz w:val="18"/>
                <w:szCs w:val="18"/>
              </w:rPr>
              <w:t>(</w:t>
            </w:r>
            <w:r w:rsidRPr="009867B8">
              <w:rPr>
                <w:rFonts w:ascii="Century Gothic" w:hAnsi="Century Gothic" w:cs="Arial"/>
                <w:b/>
                <w:sz w:val="18"/>
                <w:szCs w:val="18"/>
              </w:rPr>
              <w:t>paid to SSS</w:t>
            </w:r>
            <w:r>
              <w:rPr>
                <w:rFonts w:ascii="Century Gothic" w:hAnsi="Century Gothic" w:cs="Arial"/>
                <w:b/>
                <w:sz w:val="18"/>
                <w:szCs w:val="18"/>
              </w:rPr>
              <w:t>)</w:t>
            </w:r>
          </w:p>
        </w:tc>
        <w:tc>
          <w:tcPr>
            <w:tcW w:w="2128" w:type="dxa"/>
            <w:tcBorders>
              <w:bottom w:val="single" w:sz="24" w:space="0" w:color="auto"/>
            </w:tcBorders>
            <w:shd w:val="clear" w:color="auto" w:fill="auto"/>
            <w:vAlign w:val="center"/>
          </w:tcPr>
          <w:p w14:paraId="0195E6B2" w14:textId="77777777" w:rsidR="002A076A" w:rsidRPr="009867B8" w:rsidRDefault="002A076A" w:rsidP="00A377D6">
            <w:pPr>
              <w:ind w:left="162"/>
              <w:rPr>
                <w:rFonts w:ascii="Century Gothic" w:hAnsi="Century Gothic" w:cs="Arial"/>
                <w:sz w:val="18"/>
                <w:szCs w:val="18"/>
              </w:rPr>
            </w:pPr>
            <w:r>
              <w:rPr>
                <w:rFonts w:ascii="Century Gothic" w:hAnsi="Century Gothic" w:cs="Arial"/>
                <w:sz w:val="18"/>
                <w:szCs w:val="18"/>
              </w:rPr>
              <w:t>$42</w:t>
            </w:r>
          </w:p>
        </w:tc>
        <w:tc>
          <w:tcPr>
            <w:tcW w:w="2462" w:type="dxa"/>
            <w:tcBorders>
              <w:bottom w:val="single" w:sz="24" w:space="0" w:color="auto"/>
            </w:tcBorders>
            <w:shd w:val="clear" w:color="auto" w:fill="auto"/>
            <w:vAlign w:val="center"/>
          </w:tcPr>
          <w:p w14:paraId="6EBFE4C5" w14:textId="77777777" w:rsidR="002A076A" w:rsidRPr="009867B8" w:rsidRDefault="002A076A" w:rsidP="00A377D6">
            <w:pPr>
              <w:ind w:left="104"/>
              <w:rPr>
                <w:rFonts w:ascii="Century Gothic" w:hAnsi="Century Gothic" w:cs="Arial"/>
                <w:sz w:val="18"/>
                <w:szCs w:val="18"/>
              </w:rPr>
            </w:pPr>
            <w:r w:rsidRPr="009867B8">
              <w:rPr>
                <w:rFonts w:ascii="Century Gothic" w:hAnsi="Century Gothic" w:cs="Arial"/>
                <w:sz w:val="18"/>
                <w:szCs w:val="18"/>
              </w:rPr>
              <w:t>See Reverse</w:t>
            </w:r>
          </w:p>
        </w:tc>
        <w:tc>
          <w:tcPr>
            <w:tcW w:w="2272" w:type="dxa"/>
            <w:tcBorders>
              <w:bottom w:val="single" w:sz="24" w:space="0" w:color="auto"/>
              <w:right w:val="single" w:sz="24" w:space="0" w:color="auto"/>
            </w:tcBorders>
            <w:shd w:val="clear" w:color="auto" w:fill="auto"/>
            <w:vAlign w:val="center"/>
          </w:tcPr>
          <w:p w14:paraId="52B85CEB" w14:textId="77777777" w:rsidR="002A076A" w:rsidRPr="009867B8" w:rsidRDefault="002A076A" w:rsidP="00A377D6">
            <w:pPr>
              <w:ind w:left="72"/>
              <w:rPr>
                <w:rFonts w:ascii="Century Gothic" w:hAnsi="Century Gothic" w:cs="Arial"/>
                <w:sz w:val="18"/>
                <w:szCs w:val="18"/>
              </w:rPr>
            </w:pPr>
            <w:r w:rsidRPr="009867B8">
              <w:rPr>
                <w:rFonts w:ascii="Century Gothic" w:hAnsi="Century Gothic" w:cs="Arial"/>
                <w:sz w:val="18"/>
                <w:szCs w:val="18"/>
              </w:rPr>
              <w:t>With application to SSS</w:t>
            </w:r>
          </w:p>
        </w:tc>
      </w:tr>
    </w:tbl>
    <w:p w14:paraId="4F1F64E9" w14:textId="77777777" w:rsidR="002A076A" w:rsidRPr="009867B8" w:rsidRDefault="002A076A" w:rsidP="002A076A">
      <w:pPr>
        <w:ind w:right="-540"/>
        <w:rPr>
          <w:rFonts w:ascii="Century Gothic" w:hAnsi="Century Gothic" w:cs="Arial"/>
          <w:sz w:val="12"/>
          <w:szCs w:val="12"/>
        </w:rPr>
      </w:pPr>
    </w:p>
    <w:p w14:paraId="026F2A05" w14:textId="77777777" w:rsidR="002A076A" w:rsidRPr="009867B8" w:rsidRDefault="002A076A" w:rsidP="002A076A">
      <w:pPr>
        <w:ind w:left="180" w:right="-108" w:hanging="180"/>
        <w:rPr>
          <w:rFonts w:ascii="Century Gothic" w:hAnsi="Century Gothic" w:cs="Arial"/>
          <w:sz w:val="18"/>
          <w:szCs w:val="18"/>
        </w:rPr>
      </w:pPr>
      <w:r>
        <w:rPr>
          <w:rFonts w:ascii="Century Gothic" w:hAnsi="Century Gothic" w:cs="Arial"/>
          <w:sz w:val="18"/>
          <w:szCs w:val="18"/>
        </w:rPr>
        <w:t xml:space="preserve">*  Please note that Activities &amp; Supplies fees do not include string instrument rental/purchase in Grades 3-8 nor instrument lessons required in Grades 6-8 for students who elect a string versus wind instrument. Additional fees are required to participate in sports programs and extracurricular afterschool activities. </w:t>
      </w:r>
    </w:p>
    <w:p w14:paraId="7DABC074" w14:textId="77777777" w:rsidR="002A076A" w:rsidRPr="006A4056" w:rsidRDefault="002A076A" w:rsidP="002A076A">
      <w:pPr>
        <w:ind w:right="18"/>
        <w:jc w:val="center"/>
        <w:rPr>
          <w:rFonts w:ascii="Century Gothic" w:hAnsi="Century Gothic"/>
          <w:b/>
          <w:bCs/>
          <w:color w:val="000000"/>
          <w:sz w:val="52"/>
          <w:szCs w:val="56"/>
        </w:rPr>
      </w:pPr>
    </w:p>
    <w:p w14:paraId="41031CA7" w14:textId="77777777" w:rsidR="002A076A" w:rsidRPr="00357BAC" w:rsidRDefault="002A076A" w:rsidP="002A076A">
      <w:pPr>
        <w:ind w:right="18"/>
        <w:jc w:val="center"/>
        <w:rPr>
          <w:rFonts w:ascii="Century Gothic" w:hAnsi="Century Gothic"/>
          <w:b/>
          <w:bCs/>
          <w:color w:val="000000"/>
          <w:sz w:val="56"/>
          <w:szCs w:val="56"/>
        </w:rPr>
      </w:pPr>
      <w:r w:rsidRPr="00357BAC">
        <w:rPr>
          <w:rFonts w:ascii="Century Gothic" w:hAnsi="Century Gothic"/>
          <w:b/>
          <w:bCs/>
          <w:color w:val="000000"/>
          <w:sz w:val="56"/>
          <w:szCs w:val="56"/>
        </w:rPr>
        <w:t xml:space="preserve">Tuition Adjustment </w:t>
      </w:r>
    </w:p>
    <w:p w14:paraId="2F6EFC79" w14:textId="77777777" w:rsidR="002A076A" w:rsidRPr="00357BAC" w:rsidRDefault="002A076A" w:rsidP="002A076A">
      <w:pPr>
        <w:ind w:right="18"/>
        <w:jc w:val="center"/>
        <w:rPr>
          <w:rFonts w:ascii="Century Gothic" w:hAnsi="Century Gothic"/>
          <w:b/>
          <w:bCs/>
          <w:color w:val="000000"/>
          <w:sz w:val="40"/>
          <w:szCs w:val="40"/>
        </w:rPr>
      </w:pPr>
      <w:r w:rsidRPr="00357BAC">
        <w:rPr>
          <w:rFonts w:ascii="Century Gothic" w:hAnsi="Century Gothic"/>
          <w:b/>
          <w:bCs/>
          <w:color w:val="000000"/>
          <w:sz w:val="40"/>
          <w:szCs w:val="40"/>
        </w:rPr>
        <w:t xml:space="preserve">Application Information </w:t>
      </w:r>
    </w:p>
    <w:p w14:paraId="4FD88493" w14:textId="77777777" w:rsidR="002A076A" w:rsidRPr="009867B8" w:rsidRDefault="002A076A" w:rsidP="002A076A">
      <w:pPr>
        <w:ind w:right="18"/>
        <w:rPr>
          <w:rFonts w:ascii="Century Gothic" w:hAnsi="Century Gothic"/>
          <w:color w:val="000000"/>
        </w:rPr>
      </w:pPr>
    </w:p>
    <w:p w14:paraId="4062D458" w14:textId="71C0B635" w:rsidR="002A076A" w:rsidRPr="00C2670B" w:rsidRDefault="002A076A" w:rsidP="002A076A">
      <w:pPr>
        <w:rPr>
          <w:rFonts w:ascii="Century Gothic" w:hAnsi="Century Gothic"/>
          <w:b/>
          <w:color w:val="000000"/>
        </w:rPr>
      </w:pPr>
      <w:r w:rsidRPr="00C2670B">
        <w:rPr>
          <w:rFonts w:ascii="Century Gothic" w:hAnsi="Century Gothic"/>
          <w:b/>
          <w:color w:val="000000"/>
        </w:rPr>
        <w:t>To be eligible for consideration for tuition adjustment at Richmond Waldorf School, you must complete your application as soon as possible</w:t>
      </w:r>
      <w:r>
        <w:rPr>
          <w:rFonts w:ascii="Century Gothic" w:hAnsi="Century Gothic"/>
          <w:b/>
          <w:color w:val="000000"/>
        </w:rPr>
        <w:t xml:space="preserve"> and submit all materials on or in advance of the</w:t>
      </w:r>
      <w:r w:rsidR="00E46BD0">
        <w:rPr>
          <w:rFonts w:ascii="Century Gothic" w:hAnsi="Century Gothic"/>
          <w:b/>
          <w:color w:val="000000"/>
        </w:rPr>
        <w:t xml:space="preserve"> application deadline of February 16, 2016</w:t>
      </w:r>
      <w:r w:rsidRPr="00C2670B">
        <w:rPr>
          <w:rFonts w:ascii="Century Gothic" w:hAnsi="Century Gothic"/>
          <w:b/>
          <w:bCs/>
          <w:color w:val="000000"/>
        </w:rPr>
        <w:t xml:space="preserve">. </w:t>
      </w:r>
      <w:r w:rsidRPr="00C2670B">
        <w:rPr>
          <w:rFonts w:ascii="Century Gothic" w:hAnsi="Century Gothic"/>
          <w:b/>
          <w:color w:val="000000"/>
        </w:rPr>
        <w:t xml:space="preserve"> </w:t>
      </w:r>
    </w:p>
    <w:p w14:paraId="2A78FEC0" w14:textId="77777777" w:rsidR="002A076A" w:rsidRPr="00357BAC" w:rsidRDefault="002A076A" w:rsidP="002A076A">
      <w:pPr>
        <w:ind w:right="18"/>
        <w:rPr>
          <w:rFonts w:ascii="Century Gothic" w:hAnsi="Century Gothic"/>
          <w:b/>
          <w:color w:val="000000"/>
        </w:rPr>
      </w:pPr>
    </w:p>
    <w:p w14:paraId="7ED1C9DD" w14:textId="77777777" w:rsidR="002A076A" w:rsidRPr="00357BAC" w:rsidRDefault="002A076A" w:rsidP="002A076A">
      <w:pPr>
        <w:rPr>
          <w:rFonts w:ascii="Century Gothic" w:hAnsi="Century Gothic"/>
          <w:color w:val="000000"/>
        </w:rPr>
      </w:pPr>
      <w:r>
        <w:rPr>
          <w:noProof/>
        </w:rPr>
        <mc:AlternateContent>
          <mc:Choice Requires="wps">
            <w:drawing>
              <wp:anchor distT="0" distB="0" distL="114300" distR="114300" simplePos="0" relativeHeight="251659264" behindDoc="0" locked="0" layoutInCell="1" allowOverlap="1" wp14:anchorId="2C1B1FB6" wp14:editId="279C4CB4">
                <wp:simplePos x="0" y="0"/>
                <wp:positionH relativeFrom="column">
                  <wp:align>center</wp:align>
                </wp:positionH>
                <wp:positionV relativeFrom="paragraph">
                  <wp:posOffset>53340</wp:posOffset>
                </wp:positionV>
                <wp:extent cx="6172200" cy="12065"/>
                <wp:effectExtent l="0" t="0" r="25400" b="387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1206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shapetype w14:anchorId="620BF4F3" id="_x0000_t32" coordsize="21600,21600" o:spt="32" o:oned="t" path="m,l21600,21600e" filled="f">
                <v:path arrowok="t" fillok="f" o:connecttype="none"/>
                <o:lock v:ext="edit" shapetype="t"/>
              </v:shapetype>
              <v:shape id="AutoShape 9" o:spid="_x0000_s1026" type="#_x0000_t32" style="position:absolute;margin-left:0;margin-top:4.2pt;width:486pt;height:.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"/>
            </w:pict>
          </mc:Fallback>
        </mc:AlternateContent>
      </w:r>
    </w:p>
    <w:p w14:paraId="513A1361" w14:textId="67B04D46" w:rsidR="002A076A" w:rsidRPr="00357BAC" w:rsidRDefault="002A076A" w:rsidP="002A076A">
      <w:pPr>
        <w:ind w:right="18"/>
        <w:rPr>
          <w:rFonts w:ascii="Century Gothic" w:hAnsi="Century Gothic"/>
          <w:color w:val="000000"/>
        </w:rPr>
      </w:pPr>
      <w:r w:rsidRPr="00357BAC">
        <w:rPr>
          <w:rFonts w:ascii="Century Gothic" w:hAnsi="Century Gothic"/>
          <w:color w:val="000000"/>
        </w:rPr>
        <w:t>We use School and Student Services (SSS) to process our tuition adjustment applications. SSS is a service of the National Association of Independent Schools. Based on the financial information you provide, SSS gives us an estimated amount that your family can contribute to educational expenses.  This helps our school make fair and objective tuition adjustment decisions. To begin your tuition adj</w:t>
      </w:r>
      <w:r w:rsidR="00E46BD0">
        <w:rPr>
          <w:rFonts w:ascii="Century Gothic" w:hAnsi="Century Gothic"/>
          <w:color w:val="000000"/>
        </w:rPr>
        <w:t>ustment application for the 2016-17</w:t>
      </w:r>
      <w:r w:rsidRPr="00357BAC">
        <w:rPr>
          <w:rFonts w:ascii="Century Gothic" w:hAnsi="Century Gothic"/>
          <w:color w:val="000000"/>
        </w:rPr>
        <w:t xml:space="preserve"> enrollment year, please follow these steps below. </w:t>
      </w:r>
    </w:p>
    <w:p w14:paraId="3C063FE3" w14:textId="77777777" w:rsidR="002A076A" w:rsidRPr="00357BAC" w:rsidRDefault="002A076A" w:rsidP="002A076A">
      <w:pPr>
        <w:ind w:right="18"/>
        <w:rPr>
          <w:rFonts w:ascii="Century Gothic" w:hAnsi="Century Gothic"/>
          <w:color w:val="000000"/>
        </w:rPr>
      </w:pPr>
    </w:p>
    <w:p w14:paraId="56CDC486" w14:textId="77777777" w:rsidR="002A076A" w:rsidRPr="00357BAC" w:rsidRDefault="002A076A" w:rsidP="002A076A">
      <w:pPr>
        <w:spacing w:after="240"/>
        <w:ind w:right="18"/>
        <w:rPr>
          <w:rFonts w:ascii="Century Gothic" w:hAnsi="Century Gothic"/>
          <w:color w:val="000000"/>
        </w:rPr>
      </w:pPr>
      <w:r w:rsidRPr="00357BAC">
        <w:rPr>
          <w:rFonts w:ascii="Century Gothic" w:hAnsi="Century Gothic"/>
          <w:color w:val="000000"/>
        </w:rPr>
        <w:t xml:space="preserve">Note: If at all possible, please apply for tuition adjustment online as your information will be delivered accurately and more quickly to our school. In turn this will </w:t>
      </w:r>
      <w:r w:rsidRPr="00357BAC">
        <w:rPr>
          <w:rStyle w:val="A2"/>
          <w:rFonts w:ascii="Century Gothic" w:hAnsi="Century Gothic"/>
        </w:rPr>
        <w:t xml:space="preserve">allow us to make a quicker decision about your eligibility for adjusted tuition. </w:t>
      </w:r>
    </w:p>
    <w:p w14:paraId="2EF93973" w14:textId="77777777" w:rsidR="002A076A" w:rsidRPr="00357BAC" w:rsidRDefault="002A076A" w:rsidP="002A076A">
      <w:pPr>
        <w:ind w:right="18"/>
        <w:rPr>
          <w:rFonts w:ascii="Century Gothic" w:hAnsi="Century Gothic"/>
          <w:b/>
          <w:color w:val="000000"/>
        </w:rPr>
      </w:pPr>
      <w:r w:rsidRPr="00357BAC">
        <w:rPr>
          <w:rFonts w:ascii="Century Gothic" w:hAnsi="Century Gothic"/>
          <w:b/>
          <w:color w:val="000000"/>
        </w:rPr>
        <w:t xml:space="preserve">ONLINE </w:t>
      </w:r>
    </w:p>
    <w:p w14:paraId="2A1DB26B" w14:textId="77777777" w:rsidR="002A076A" w:rsidRPr="00357BAC" w:rsidRDefault="002A076A" w:rsidP="002A076A">
      <w:pPr>
        <w:ind w:right="18"/>
        <w:rPr>
          <w:rFonts w:ascii="Century Gothic" w:hAnsi="Century Gothic"/>
          <w:b/>
          <w:color w:val="000000"/>
        </w:rPr>
      </w:pPr>
      <w:r w:rsidRPr="00357BAC">
        <w:rPr>
          <w:rFonts w:ascii="Century Gothic" w:hAnsi="Century Gothic"/>
          <w:color w:val="000000"/>
        </w:rPr>
        <w:t>Pease note: Our School Code is</w:t>
      </w:r>
      <w:r w:rsidRPr="00357BAC">
        <w:rPr>
          <w:rFonts w:ascii="Century Gothic" w:hAnsi="Century Gothic"/>
          <w:b/>
          <w:color w:val="000000"/>
        </w:rPr>
        <w:t xml:space="preserve"> 1672</w:t>
      </w:r>
    </w:p>
    <w:p w14:paraId="50526AD8" w14:textId="77777777" w:rsidR="002A076A" w:rsidRPr="00357BAC" w:rsidRDefault="002A076A" w:rsidP="002A076A">
      <w:pPr>
        <w:pStyle w:val="ListParagraph"/>
        <w:numPr>
          <w:ilvl w:val="0"/>
          <w:numId w:val="4"/>
        </w:numPr>
        <w:ind w:right="18"/>
        <w:rPr>
          <w:rFonts w:ascii="Century Gothic" w:hAnsi="Century Gothic"/>
          <w:color w:val="000000"/>
          <w:sz w:val="24"/>
          <w:szCs w:val="24"/>
        </w:rPr>
      </w:pPr>
      <w:r w:rsidRPr="00357BAC">
        <w:rPr>
          <w:rFonts w:ascii="Century Gothic" w:hAnsi="Century Gothic"/>
          <w:color w:val="000000"/>
          <w:sz w:val="24"/>
          <w:szCs w:val="24"/>
        </w:rPr>
        <w:t xml:space="preserve">To register, go to </w:t>
      </w:r>
      <w:r w:rsidRPr="00357BAC">
        <w:rPr>
          <w:rFonts w:ascii="Century Gothic" w:hAnsi="Century Gothic"/>
          <w:i/>
          <w:color w:val="000000"/>
          <w:sz w:val="24"/>
          <w:szCs w:val="24"/>
        </w:rPr>
        <w:t>www.sss.nais.org</w:t>
      </w:r>
    </w:p>
    <w:p w14:paraId="04D9AE40" w14:textId="77777777" w:rsidR="002A076A" w:rsidRPr="00357BAC" w:rsidRDefault="002A076A" w:rsidP="002A076A">
      <w:pPr>
        <w:pStyle w:val="ListParagraph"/>
        <w:ind w:left="360" w:right="18" w:hanging="360"/>
        <w:rPr>
          <w:rFonts w:ascii="Century Gothic" w:hAnsi="Century Gothic"/>
          <w:color w:val="000000"/>
          <w:sz w:val="24"/>
          <w:szCs w:val="24"/>
        </w:rPr>
      </w:pPr>
    </w:p>
    <w:p w14:paraId="2DFE6F32" w14:textId="77777777" w:rsidR="002A076A" w:rsidRPr="00357BAC" w:rsidRDefault="002A076A" w:rsidP="002A076A">
      <w:pPr>
        <w:pStyle w:val="ListParagraph"/>
        <w:numPr>
          <w:ilvl w:val="0"/>
          <w:numId w:val="4"/>
        </w:numPr>
        <w:ind w:right="18"/>
        <w:rPr>
          <w:rFonts w:ascii="Century Gothic" w:hAnsi="Century Gothic"/>
          <w:color w:val="000000"/>
          <w:sz w:val="24"/>
          <w:szCs w:val="24"/>
        </w:rPr>
      </w:pPr>
      <w:r w:rsidRPr="00357BAC">
        <w:rPr>
          <w:rFonts w:ascii="Century Gothic" w:hAnsi="Century Gothic"/>
          <w:color w:val="000000"/>
          <w:sz w:val="24"/>
          <w:szCs w:val="24"/>
        </w:rPr>
        <w:t xml:space="preserve">Click on the prompt to begin your Parents’ Financial Statement (PFS). You only need to complete one PFS even if you have several children applying to our school. </w:t>
      </w:r>
    </w:p>
    <w:p w14:paraId="14FC8F82" w14:textId="77777777" w:rsidR="002A076A" w:rsidRPr="00357BAC" w:rsidRDefault="002A076A" w:rsidP="002A076A">
      <w:pPr>
        <w:pStyle w:val="ListParagraph"/>
        <w:ind w:left="360" w:right="18" w:hanging="360"/>
        <w:rPr>
          <w:rFonts w:ascii="Century Gothic" w:hAnsi="Century Gothic"/>
          <w:color w:val="000000"/>
          <w:sz w:val="24"/>
          <w:szCs w:val="24"/>
        </w:rPr>
      </w:pPr>
    </w:p>
    <w:p w14:paraId="381A2680" w14:textId="77777777" w:rsidR="002A076A" w:rsidRPr="00357BAC" w:rsidRDefault="002A076A" w:rsidP="002A076A">
      <w:pPr>
        <w:pStyle w:val="ListParagraph"/>
        <w:numPr>
          <w:ilvl w:val="0"/>
          <w:numId w:val="4"/>
        </w:numPr>
        <w:ind w:right="18"/>
        <w:rPr>
          <w:rFonts w:ascii="Century Gothic" w:hAnsi="Century Gothic"/>
          <w:color w:val="000000"/>
          <w:sz w:val="24"/>
          <w:szCs w:val="24"/>
        </w:rPr>
      </w:pPr>
      <w:r>
        <w:rPr>
          <w:noProof/>
        </w:rPr>
        <mc:AlternateContent>
          <mc:Choice Requires="wps">
            <w:drawing>
              <wp:anchor distT="0" distB="0" distL="114300" distR="114300" simplePos="0" relativeHeight="251660288" behindDoc="0" locked="0" layoutInCell="1" allowOverlap="1" wp14:anchorId="32376916" wp14:editId="12C746B7">
                <wp:simplePos x="0" y="0"/>
                <wp:positionH relativeFrom="column">
                  <wp:posOffset>7848600</wp:posOffset>
                </wp:positionH>
                <wp:positionV relativeFrom="paragraph">
                  <wp:posOffset>255270</wp:posOffset>
                </wp:positionV>
                <wp:extent cx="1276350" cy="1117600"/>
                <wp:effectExtent l="0" t="50800" r="44450" b="762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17600"/>
                        </a:xfrm>
                        <a:prstGeom prst="leftArrow">
                          <a:avLst>
                            <a:gd name="adj1" fmla="val -95111"/>
                            <a:gd name="adj2" fmla="val -109774"/>
                          </a:avLst>
                        </a:prstGeom>
                        <a:solidFill>
                          <a:srgbClr val="FFFFFF"/>
                        </a:solidFill>
                        <a:ln w="9525">
                          <a:solidFill>
                            <a:srgbClr val="000000"/>
                          </a:solidFill>
                          <a:miter lim="800000"/>
                          <a:headEnd/>
                          <a:tailEnd/>
                        </a:ln>
                      </wps:spPr>
                      <wps:txbx>
                        <w:txbxContent>
                          <w:p w14:paraId="15BDD77E" w14:textId="77777777" w:rsidR="00A377D6" w:rsidRDefault="00A377D6" w:rsidP="002A076A">
                            <w:pPr>
                              <w:jc w:val="center"/>
                            </w:pPr>
                            <w:r w:rsidRPr="00A7442A">
                              <w:rPr>
                                <w:color w:val="000000"/>
                              </w:rPr>
                              <w:t xml:space="preserve">At </w:t>
                            </w:r>
                            <w:r w:rsidRPr="00A7442A">
                              <w:rPr>
                                <w:i/>
                                <w:color w:val="000000"/>
                              </w:rPr>
                              <w:t>sss.nais.org</w:t>
                            </w:r>
                            <w:r w:rsidRPr="00A7442A">
                              <w:rPr>
                                <w:color w:val="000000"/>
                              </w:rPr>
                              <w:t>, also find tis and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7691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618pt;margin-top:20.1pt;width:100.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" adj="-20762,21072">
                <v:textbox>
                  <w:txbxContent>
                    <w:p w14:paraId="15BDD77E" w14:textId="77777777" w:rsidR="00A377D6" w:rsidRDefault="00A377D6" w:rsidP="002A076A">
                      <w:pPr>
                        <w:jc w:val="center"/>
                      </w:pPr>
                      <w:r w:rsidRPr="00A7442A">
                        <w:rPr>
                          <w:color w:val="000000"/>
                        </w:rPr>
                        <w:t xml:space="preserve">At </w:t>
                      </w:r>
                      <w:r w:rsidRPr="00A7442A">
                        <w:rPr>
                          <w:i/>
                          <w:color w:val="000000"/>
                        </w:rPr>
                        <w:t>sss.nais.org</w:t>
                      </w:r>
                      <w:r w:rsidRPr="00A7442A">
                        <w:rPr>
                          <w:color w:val="000000"/>
                        </w:rPr>
                        <w:t>, also find tis and articles.</w:t>
                      </w:r>
                    </w:p>
                  </w:txbxContent>
                </v:textbox>
              </v:shape>
            </w:pict>
          </mc:Fallback>
        </mc:AlternateContent>
      </w:r>
      <w:r w:rsidRPr="00357BAC">
        <w:rPr>
          <w:rFonts w:ascii="Century Gothic" w:hAnsi="Century Gothic"/>
          <w:color w:val="000000"/>
          <w:sz w:val="24"/>
          <w:szCs w:val="24"/>
        </w:rPr>
        <w:t>You will be given a username and password that will allow you to return to your PFS at a later date before submitting it. Your information will be secure.</w:t>
      </w:r>
    </w:p>
    <w:p w14:paraId="5E43BFC9" w14:textId="77777777" w:rsidR="002A076A" w:rsidRPr="00357BAC" w:rsidRDefault="002A076A" w:rsidP="002A076A">
      <w:pPr>
        <w:pStyle w:val="ListParagraph"/>
        <w:ind w:left="360" w:right="18" w:hanging="360"/>
        <w:rPr>
          <w:rFonts w:ascii="Century Gothic" w:hAnsi="Century Gothic"/>
          <w:color w:val="000000"/>
          <w:sz w:val="24"/>
          <w:szCs w:val="24"/>
        </w:rPr>
      </w:pPr>
    </w:p>
    <w:p w14:paraId="68216034" w14:textId="446F6F0F" w:rsidR="002A076A" w:rsidRPr="00357BAC" w:rsidRDefault="002A076A" w:rsidP="002A076A">
      <w:pPr>
        <w:pStyle w:val="ListParagraph"/>
        <w:numPr>
          <w:ilvl w:val="0"/>
          <w:numId w:val="4"/>
        </w:numPr>
        <w:spacing w:after="240"/>
        <w:ind w:right="18"/>
        <w:rPr>
          <w:rFonts w:ascii="Century Gothic" w:hAnsi="Century Gothic"/>
          <w:color w:val="000000"/>
          <w:sz w:val="24"/>
          <w:szCs w:val="24"/>
        </w:rPr>
      </w:pPr>
      <w:r w:rsidRPr="00357BAC">
        <w:rPr>
          <w:rFonts w:ascii="Century Gothic" w:hAnsi="Century Gothic"/>
          <w:color w:val="000000"/>
          <w:sz w:val="24"/>
          <w:szCs w:val="24"/>
        </w:rPr>
        <w:t>You will be given instructions about submitting backup documents.  At Richmond Waldorf School, we require copies of your tax return and W2s or 1099s.</w:t>
      </w:r>
    </w:p>
    <w:p w14:paraId="63749117" w14:textId="77777777" w:rsidR="002A076A" w:rsidRPr="00357BAC" w:rsidRDefault="002A076A" w:rsidP="002A076A">
      <w:pPr>
        <w:ind w:right="18"/>
        <w:rPr>
          <w:rFonts w:ascii="Century Gothic" w:hAnsi="Century Gothic"/>
          <w:b/>
          <w:color w:val="000000"/>
        </w:rPr>
      </w:pPr>
      <w:r w:rsidRPr="00357BAC">
        <w:rPr>
          <w:rFonts w:ascii="Century Gothic" w:hAnsi="Century Gothic"/>
          <w:b/>
          <w:color w:val="000000"/>
        </w:rPr>
        <w:t xml:space="preserve">BY MAIL  </w:t>
      </w:r>
    </w:p>
    <w:p w14:paraId="09EF1645" w14:textId="4A6C8350" w:rsidR="002A076A" w:rsidRPr="00357BAC" w:rsidRDefault="002A076A" w:rsidP="002A076A">
      <w:pPr>
        <w:pStyle w:val="ListParagraph"/>
        <w:numPr>
          <w:ilvl w:val="0"/>
          <w:numId w:val="5"/>
        </w:numPr>
        <w:ind w:right="18"/>
        <w:rPr>
          <w:rFonts w:ascii="Century Gothic" w:hAnsi="Century Gothic"/>
          <w:color w:val="000000"/>
          <w:sz w:val="24"/>
          <w:szCs w:val="24"/>
        </w:rPr>
      </w:pPr>
      <w:r w:rsidRPr="00357BAC">
        <w:rPr>
          <w:rFonts w:ascii="Century Gothic" w:hAnsi="Century Gothic"/>
          <w:color w:val="000000"/>
          <w:sz w:val="24"/>
          <w:szCs w:val="24"/>
        </w:rPr>
        <w:t xml:space="preserve">If you don’t already have a printed Parents’ Financial Statement (PFS), call </w:t>
      </w:r>
      <w:r w:rsidR="00E46BD0">
        <w:rPr>
          <w:rFonts w:ascii="Century Gothic" w:hAnsi="Century Gothic"/>
          <w:color w:val="000000"/>
          <w:sz w:val="24"/>
          <w:szCs w:val="24"/>
        </w:rPr>
        <w:t xml:space="preserve">operations manager Pete Svoboda </w:t>
      </w:r>
      <w:r w:rsidRPr="00357BAC">
        <w:rPr>
          <w:rFonts w:ascii="Century Gothic" w:hAnsi="Century Gothic"/>
          <w:color w:val="000000"/>
          <w:sz w:val="24"/>
          <w:szCs w:val="24"/>
        </w:rPr>
        <w:t>at (804) 377-8024, ext. 102 or go to our website at http://www.richmondwaldorf.com</w:t>
      </w:r>
    </w:p>
    <w:p w14:paraId="343612A9" w14:textId="77777777" w:rsidR="002A076A" w:rsidRPr="00357BAC" w:rsidRDefault="002A076A" w:rsidP="002A076A">
      <w:pPr>
        <w:pStyle w:val="ListParagraph"/>
        <w:ind w:left="360" w:right="18"/>
        <w:rPr>
          <w:rFonts w:ascii="Century Gothic" w:hAnsi="Century Gothic"/>
          <w:color w:val="000000"/>
          <w:sz w:val="24"/>
          <w:szCs w:val="24"/>
        </w:rPr>
      </w:pPr>
    </w:p>
    <w:p w14:paraId="19769CB6" w14:textId="242600E5" w:rsidR="002A076A" w:rsidRPr="00357BAC" w:rsidRDefault="002A076A" w:rsidP="002A076A">
      <w:pPr>
        <w:pStyle w:val="ListParagraph"/>
        <w:numPr>
          <w:ilvl w:val="0"/>
          <w:numId w:val="5"/>
        </w:numPr>
        <w:ind w:right="18"/>
        <w:rPr>
          <w:rFonts w:ascii="Century Gothic" w:hAnsi="Century Gothic"/>
          <w:color w:val="000000"/>
          <w:sz w:val="24"/>
          <w:szCs w:val="24"/>
        </w:rPr>
      </w:pPr>
      <w:r w:rsidRPr="00357BAC">
        <w:rPr>
          <w:rFonts w:ascii="Century Gothic" w:hAnsi="Century Gothic"/>
          <w:color w:val="000000"/>
          <w:sz w:val="24"/>
          <w:szCs w:val="24"/>
        </w:rPr>
        <w:t>Complete the PFS and return it to Schoo</w:t>
      </w:r>
      <w:r w:rsidR="00B142AE">
        <w:rPr>
          <w:rFonts w:ascii="Century Gothic" w:hAnsi="Century Gothic"/>
          <w:color w:val="000000"/>
          <w:sz w:val="24"/>
          <w:szCs w:val="24"/>
        </w:rPr>
        <w:t>l and Student Services by NAIS</w:t>
      </w:r>
      <w:bookmarkStart w:id="0" w:name="_GoBack"/>
      <w:bookmarkEnd w:id="0"/>
      <w:r>
        <w:rPr>
          <w:rFonts w:ascii="Century Gothic" w:hAnsi="Century Gothic"/>
          <w:color w:val="000000"/>
          <w:sz w:val="24"/>
          <w:szCs w:val="24"/>
        </w:rPr>
        <w:t xml:space="preserve">, Post Office </w:t>
      </w:r>
      <w:r w:rsidRPr="00357BAC">
        <w:rPr>
          <w:rFonts w:ascii="Century Gothic" w:hAnsi="Century Gothic"/>
          <w:color w:val="000000"/>
          <w:sz w:val="24"/>
          <w:szCs w:val="24"/>
        </w:rPr>
        <w:t>Box 449, Randolph, MA 02368-0449 USA.</w:t>
      </w:r>
    </w:p>
    <w:p w14:paraId="7666B83F" w14:textId="77777777" w:rsidR="002A076A" w:rsidRPr="00357BAC" w:rsidRDefault="002A076A" w:rsidP="002A076A">
      <w:pPr>
        <w:ind w:right="18"/>
        <w:rPr>
          <w:rFonts w:ascii="Century Gothic" w:hAnsi="Century Gothic"/>
          <w:b/>
          <w:color w:val="000000"/>
        </w:rPr>
      </w:pPr>
    </w:p>
    <w:p w14:paraId="5DB749B0" w14:textId="77777777" w:rsidR="002A076A" w:rsidRPr="00357BAC" w:rsidRDefault="002A076A" w:rsidP="002A076A">
      <w:pPr>
        <w:ind w:right="18"/>
        <w:rPr>
          <w:rFonts w:ascii="Century Gothic" w:hAnsi="Century Gothic"/>
          <w:b/>
          <w:color w:val="000000"/>
        </w:rPr>
      </w:pPr>
    </w:p>
    <w:p w14:paraId="5B92C811" w14:textId="77777777" w:rsidR="002A076A" w:rsidRPr="00357BAC" w:rsidRDefault="002A076A" w:rsidP="002A076A">
      <w:pPr>
        <w:ind w:right="18"/>
        <w:jc w:val="center"/>
        <w:rPr>
          <w:rFonts w:ascii="Century Gothic" w:hAnsi="Century Gothic"/>
        </w:rPr>
      </w:pPr>
      <w:r w:rsidRPr="00357BAC">
        <w:rPr>
          <w:rFonts w:ascii="Century Gothic" w:hAnsi="Century Gothic"/>
          <w:b/>
          <w:color w:val="000000"/>
        </w:rPr>
        <w:t>Call (800)</w:t>
      </w:r>
      <w:r w:rsidRPr="00357BAC">
        <w:rPr>
          <w:rFonts w:ascii="Century Gothic" w:hAnsi="Century Gothic"/>
          <w:b/>
        </w:rPr>
        <w:t xml:space="preserve"> 344-8328 with any questions.</w:t>
      </w:r>
    </w:p>
    <w:p w14:paraId="45A8B0CA" w14:textId="77777777" w:rsidR="00C30A70" w:rsidRPr="002A076A" w:rsidRDefault="00C30A70" w:rsidP="002A076A"/>
    <w:sectPr w:rsidR="00C30A70" w:rsidRPr="002A076A" w:rsidSect="00A377D6">
      <w:pgSz w:w="12240" w:h="15840"/>
      <w:pgMar w:top="792"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YWUND+Myriad-Roman">
    <w:altName w:val="Times New Roman"/>
    <w:charset w:val="00"/>
    <w:family w:val="auto"/>
    <w:pitch w:val="default"/>
  </w:font>
  <w:font w:name="Segoe UI">
    <w:altName w:val="Times New Roman"/>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EAD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378CB"/>
    <w:multiLevelType w:val="hybridMultilevel"/>
    <w:tmpl w:val="B24237CC"/>
    <w:lvl w:ilvl="0" w:tplc="FE00E37C">
      <w:start w:val="1"/>
      <w:numFmt w:val="decimal"/>
      <w:lvlText w:val="%1."/>
      <w:lvlJc w:val="left"/>
      <w:pPr>
        <w:ind w:left="360" w:hanging="360"/>
      </w:pPr>
      <w:rPr>
        <w:sz w:val="24"/>
        <w:szCs w:val="24"/>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1B095373"/>
    <w:multiLevelType w:val="hybridMultilevel"/>
    <w:tmpl w:val="1F8A5FA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BF184D"/>
    <w:multiLevelType w:val="hybridMultilevel"/>
    <w:tmpl w:val="0D3E7532"/>
    <w:lvl w:ilvl="0" w:tplc="7A463B5C">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380F47FA"/>
    <w:multiLevelType w:val="multilevel"/>
    <w:tmpl w:val="F560FE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619D12DB"/>
    <w:multiLevelType w:val="multilevel"/>
    <w:tmpl w:val="1D105D04"/>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15:restartNumberingAfterBreak="0">
    <w:nsid w:val="67893786"/>
    <w:multiLevelType w:val="hybridMultilevel"/>
    <w:tmpl w:val="895C0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20"/>
    <w:rsid w:val="0000262D"/>
    <w:rsid w:val="00003026"/>
    <w:rsid w:val="00003252"/>
    <w:rsid w:val="000058F9"/>
    <w:rsid w:val="00013779"/>
    <w:rsid w:val="00020ED4"/>
    <w:rsid w:val="000256D2"/>
    <w:rsid w:val="00026FF1"/>
    <w:rsid w:val="0003600A"/>
    <w:rsid w:val="000363BB"/>
    <w:rsid w:val="00036700"/>
    <w:rsid w:val="00044C41"/>
    <w:rsid w:val="000468BF"/>
    <w:rsid w:val="000552C5"/>
    <w:rsid w:val="0005539F"/>
    <w:rsid w:val="00057D9E"/>
    <w:rsid w:val="00060969"/>
    <w:rsid w:val="00060CA5"/>
    <w:rsid w:val="00060EE1"/>
    <w:rsid w:val="00061C42"/>
    <w:rsid w:val="0006347D"/>
    <w:rsid w:val="000674F1"/>
    <w:rsid w:val="00070D9A"/>
    <w:rsid w:val="000711CC"/>
    <w:rsid w:val="0007555C"/>
    <w:rsid w:val="00080BD7"/>
    <w:rsid w:val="00084EC5"/>
    <w:rsid w:val="00086D02"/>
    <w:rsid w:val="00087411"/>
    <w:rsid w:val="0009069C"/>
    <w:rsid w:val="00090CD8"/>
    <w:rsid w:val="00091A41"/>
    <w:rsid w:val="00093674"/>
    <w:rsid w:val="00095BAC"/>
    <w:rsid w:val="0009632D"/>
    <w:rsid w:val="000A1E89"/>
    <w:rsid w:val="000A3D1F"/>
    <w:rsid w:val="000A648D"/>
    <w:rsid w:val="000A74BE"/>
    <w:rsid w:val="000B19DD"/>
    <w:rsid w:val="000B5065"/>
    <w:rsid w:val="000C009A"/>
    <w:rsid w:val="000C25C5"/>
    <w:rsid w:val="000C34F1"/>
    <w:rsid w:val="000C4842"/>
    <w:rsid w:val="000C6035"/>
    <w:rsid w:val="000C6408"/>
    <w:rsid w:val="000D090C"/>
    <w:rsid w:val="000D12CA"/>
    <w:rsid w:val="000E2B5D"/>
    <w:rsid w:val="000E711A"/>
    <w:rsid w:val="000F1557"/>
    <w:rsid w:val="000F1DC0"/>
    <w:rsid w:val="000F45D5"/>
    <w:rsid w:val="000F47B4"/>
    <w:rsid w:val="000F6C83"/>
    <w:rsid w:val="000F74EE"/>
    <w:rsid w:val="001006D6"/>
    <w:rsid w:val="00101C94"/>
    <w:rsid w:val="00104C7C"/>
    <w:rsid w:val="0010530F"/>
    <w:rsid w:val="001134FF"/>
    <w:rsid w:val="00120B86"/>
    <w:rsid w:val="00120BD8"/>
    <w:rsid w:val="00124CC5"/>
    <w:rsid w:val="001324D7"/>
    <w:rsid w:val="00133B28"/>
    <w:rsid w:val="00133BBA"/>
    <w:rsid w:val="00134CB0"/>
    <w:rsid w:val="00141606"/>
    <w:rsid w:val="00144CAE"/>
    <w:rsid w:val="001455B6"/>
    <w:rsid w:val="00152417"/>
    <w:rsid w:val="00152629"/>
    <w:rsid w:val="00156959"/>
    <w:rsid w:val="0015706B"/>
    <w:rsid w:val="00157BE5"/>
    <w:rsid w:val="001650D4"/>
    <w:rsid w:val="00175C03"/>
    <w:rsid w:val="00181DE7"/>
    <w:rsid w:val="00185329"/>
    <w:rsid w:val="0018628D"/>
    <w:rsid w:val="001862D5"/>
    <w:rsid w:val="001923D8"/>
    <w:rsid w:val="00195C60"/>
    <w:rsid w:val="001A7415"/>
    <w:rsid w:val="001B49E9"/>
    <w:rsid w:val="001C254C"/>
    <w:rsid w:val="001C27D7"/>
    <w:rsid w:val="001C293F"/>
    <w:rsid w:val="001D3C09"/>
    <w:rsid w:val="001D65A4"/>
    <w:rsid w:val="001E1953"/>
    <w:rsid w:val="001F4AB7"/>
    <w:rsid w:val="00200F11"/>
    <w:rsid w:val="002024F7"/>
    <w:rsid w:val="00203C13"/>
    <w:rsid w:val="002061D6"/>
    <w:rsid w:val="002108C8"/>
    <w:rsid w:val="002151E2"/>
    <w:rsid w:val="002170DD"/>
    <w:rsid w:val="00220286"/>
    <w:rsid w:val="00220A3B"/>
    <w:rsid w:val="0022388B"/>
    <w:rsid w:val="00227814"/>
    <w:rsid w:val="00235156"/>
    <w:rsid w:val="0024091E"/>
    <w:rsid w:val="002422BE"/>
    <w:rsid w:val="00243024"/>
    <w:rsid w:val="00243228"/>
    <w:rsid w:val="0024406F"/>
    <w:rsid w:val="00253587"/>
    <w:rsid w:val="0025385F"/>
    <w:rsid w:val="002609DA"/>
    <w:rsid w:val="002761A3"/>
    <w:rsid w:val="00286916"/>
    <w:rsid w:val="00287734"/>
    <w:rsid w:val="0029075E"/>
    <w:rsid w:val="00292962"/>
    <w:rsid w:val="00292A83"/>
    <w:rsid w:val="002951CE"/>
    <w:rsid w:val="002A076A"/>
    <w:rsid w:val="002A45DE"/>
    <w:rsid w:val="002B1C80"/>
    <w:rsid w:val="002B212C"/>
    <w:rsid w:val="002B483C"/>
    <w:rsid w:val="002B4895"/>
    <w:rsid w:val="002B51A3"/>
    <w:rsid w:val="002B6BE0"/>
    <w:rsid w:val="002C2C96"/>
    <w:rsid w:val="002C3FDA"/>
    <w:rsid w:val="002C4CA1"/>
    <w:rsid w:val="002C5CB5"/>
    <w:rsid w:val="002C6D5E"/>
    <w:rsid w:val="002D057A"/>
    <w:rsid w:val="002D19E5"/>
    <w:rsid w:val="002E0639"/>
    <w:rsid w:val="002E1B56"/>
    <w:rsid w:val="002E6984"/>
    <w:rsid w:val="002E79AD"/>
    <w:rsid w:val="002F0598"/>
    <w:rsid w:val="002F63C2"/>
    <w:rsid w:val="002F6B26"/>
    <w:rsid w:val="002F79D4"/>
    <w:rsid w:val="00301676"/>
    <w:rsid w:val="0030298D"/>
    <w:rsid w:val="0031169F"/>
    <w:rsid w:val="00315F3C"/>
    <w:rsid w:val="00324295"/>
    <w:rsid w:val="00324DEA"/>
    <w:rsid w:val="00333AC4"/>
    <w:rsid w:val="0033680D"/>
    <w:rsid w:val="00342178"/>
    <w:rsid w:val="003470AB"/>
    <w:rsid w:val="003561B5"/>
    <w:rsid w:val="00356F93"/>
    <w:rsid w:val="003612A9"/>
    <w:rsid w:val="00377C0D"/>
    <w:rsid w:val="003837C2"/>
    <w:rsid w:val="00386909"/>
    <w:rsid w:val="00387211"/>
    <w:rsid w:val="00393C33"/>
    <w:rsid w:val="00394EE4"/>
    <w:rsid w:val="003A0BEF"/>
    <w:rsid w:val="003A26BB"/>
    <w:rsid w:val="003A5AB3"/>
    <w:rsid w:val="003A5B98"/>
    <w:rsid w:val="003A6773"/>
    <w:rsid w:val="003A7EF4"/>
    <w:rsid w:val="003B53CE"/>
    <w:rsid w:val="003C7619"/>
    <w:rsid w:val="003D2EA5"/>
    <w:rsid w:val="003D5423"/>
    <w:rsid w:val="003D5625"/>
    <w:rsid w:val="003D7FED"/>
    <w:rsid w:val="003E28E0"/>
    <w:rsid w:val="003E2FE5"/>
    <w:rsid w:val="003E5165"/>
    <w:rsid w:val="003F0D19"/>
    <w:rsid w:val="003F30A0"/>
    <w:rsid w:val="003F500A"/>
    <w:rsid w:val="00404A1A"/>
    <w:rsid w:val="00405A5E"/>
    <w:rsid w:val="00406525"/>
    <w:rsid w:val="00410FD4"/>
    <w:rsid w:val="004126BC"/>
    <w:rsid w:val="00414CC9"/>
    <w:rsid w:val="00414E99"/>
    <w:rsid w:val="00421B69"/>
    <w:rsid w:val="00422F84"/>
    <w:rsid w:val="00424699"/>
    <w:rsid w:val="00432A96"/>
    <w:rsid w:val="00432AF9"/>
    <w:rsid w:val="0043386A"/>
    <w:rsid w:val="00433ABE"/>
    <w:rsid w:val="00434900"/>
    <w:rsid w:val="00434997"/>
    <w:rsid w:val="00434E78"/>
    <w:rsid w:val="00437580"/>
    <w:rsid w:val="0044194B"/>
    <w:rsid w:val="004446EF"/>
    <w:rsid w:val="00444A5A"/>
    <w:rsid w:val="00445C0B"/>
    <w:rsid w:val="00451D88"/>
    <w:rsid w:val="00453188"/>
    <w:rsid w:val="00457B66"/>
    <w:rsid w:val="004604C1"/>
    <w:rsid w:val="00465A0A"/>
    <w:rsid w:val="004750C8"/>
    <w:rsid w:val="0048175F"/>
    <w:rsid w:val="0048436A"/>
    <w:rsid w:val="004923BD"/>
    <w:rsid w:val="004A176F"/>
    <w:rsid w:val="004A26B1"/>
    <w:rsid w:val="004A3354"/>
    <w:rsid w:val="004A454D"/>
    <w:rsid w:val="004B2021"/>
    <w:rsid w:val="004B252D"/>
    <w:rsid w:val="004C1C59"/>
    <w:rsid w:val="004C3BED"/>
    <w:rsid w:val="004C4D9B"/>
    <w:rsid w:val="004C595F"/>
    <w:rsid w:val="004C5B0E"/>
    <w:rsid w:val="004C6286"/>
    <w:rsid w:val="004D02C7"/>
    <w:rsid w:val="004D31D5"/>
    <w:rsid w:val="004D434A"/>
    <w:rsid w:val="004D57D9"/>
    <w:rsid w:val="004E5D44"/>
    <w:rsid w:val="004F3EB3"/>
    <w:rsid w:val="004F4953"/>
    <w:rsid w:val="004F5D52"/>
    <w:rsid w:val="005061E0"/>
    <w:rsid w:val="00506483"/>
    <w:rsid w:val="0050711A"/>
    <w:rsid w:val="005136B7"/>
    <w:rsid w:val="005154BA"/>
    <w:rsid w:val="00515DAD"/>
    <w:rsid w:val="0051661C"/>
    <w:rsid w:val="00521215"/>
    <w:rsid w:val="00524B77"/>
    <w:rsid w:val="00527A53"/>
    <w:rsid w:val="00533940"/>
    <w:rsid w:val="00535B7E"/>
    <w:rsid w:val="0054569F"/>
    <w:rsid w:val="00545F4F"/>
    <w:rsid w:val="0054731C"/>
    <w:rsid w:val="005479F5"/>
    <w:rsid w:val="005515E8"/>
    <w:rsid w:val="00552C15"/>
    <w:rsid w:val="005537D9"/>
    <w:rsid w:val="00555429"/>
    <w:rsid w:val="00555EAB"/>
    <w:rsid w:val="0056440D"/>
    <w:rsid w:val="00567702"/>
    <w:rsid w:val="00567A12"/>
    <w:rsid w:val="00567D3E"/>
    <w:rsid w:val="00570652"/>
    <w:rsid w:val="005709EA"/>
    <w:rsid w:val="0057403A"/>
    <w:rsid w:val="00576D5A"/>
    <w:rsid w:val="005820B5"/>
    <w:rsid w:val="00582778"/>
    <w:rsid w:val="00583F54"/>
    <w:rsid w:val="00585832"/>
    <w:rsid w:val="00592623"/>
    <w:rsid w:val="0059349A"/>
    <w:rsid w:val="00596F2F"/>
    <w:rsid w:val="005A015C"/>
    <w:rsid w:val="005A1D0F"/>
    <w:rsid w:val="005A2888"/>
    <w:rsid w:val="005A6355"/>
    <w:rsid w:val="005C3525"/>
    <w:rsid w:val="005D409C"/>
    <w:rsid w:val="005D5300"/>
    <w:rsid w:val="005D789A"/>
    <w:rsid w:val="005E03C6"/>
    <w:rsid w:val="005E36E4"/>
    <w:rsid w:val="005E796E"/>
    <w:rsid w:val="005F5670"/>
    <w:rsid w:val="005F5E6D"/>
    <w:rsid w:val="006020FD"/>
    <w:rsid w:val="00604C2A"/>
    <w:rsid w:val="00605AE6"/>
    <w:rsid w:val="006167D1"/>
    <w:rsid w:val="006174D3"/>
    <w:rsid w:val="00620A0E"/>
    <w:rsid w:val="00620AB6"/>
    <w:rsid w:val="0062515A"/>
    <w:rsid w:val="00627E0D"/>
    <w:rsid w:val="006323B3"/>
    <w:rsid w:val="00633FEE"/>
    <w:rsid w:val="00634543"/>
    <w:rsid w:val="006376D8"/>
    <w:rsid w:val="00637F14"/>
    <w:rsid w:val="00641788"/>
    <w:rsid w:val="00644083"/>
    <w:rsid w:val="00650904"/>
    <w:rsid w:val="00653646"/>
    <w:rsid w:val="0065425B"/>
    <w:rsid w:val="006547AA"/>
    <w:rsid w:val="00654B35"/>
    <w:rsid w:val="00660F14"/>
    <w:rsid w:val="00664036"/>
    <w:rsid w:val="006654AC"/>
    <w:rsid w:val="006666C1"/>
    <w:rsid w:val="00671718"/>
    <w:rsid w:val="00675BBF"/>
    <w:rsid w:val="00675C71"/>
    <w:rsid w:val="00676BCD"/>
    <w:rsid w:val="0068042E"/>
    <w:rsid w:val="00681FF8"/>
    <w:rsid w:val="00685FE8"/>
    <w:rsid w:val="0068614F"/>
    <w:rsid w:val="00687980"/>
    <w:rsid w:val="00690F3C"/>
    <w:rsid w:val="0069215C"/>
    <w:rsid w:val="00696110"/>
    <w:rsid w:val="006A1731"/>
    <w:rsid w:val="006A4911"/>
    <w:rsid w:val="006A4EA8"/>
    <w:rsid w:val="006B2134"/>
    <w:rsid w:val="006C068E"/>
    <w:rsid w:val="006C530E"/>
    <w:rsid w:val="006C747E"/>
    <w:rsid w:val="006C7DC5"/>
    <w:rsid w:val="006D2619"/>
    <w:rsid w:val="006D3969"/>
    <w:rsid w:val="006D498B"/>
    <w:rsid w:val="006E252E"/>
    <w:rsid w:val="006E61F6"/>
    <w:rsid w:val="006F2742"/>
    <w:rsid w:val="006F6422"/>
    <w:rsid w:val="007002B1"/>
    <w:rsid w:val="0070453D"/>
    <w:rsid w:val="00710C05"/>
    <w:rsid w:val="00715694"/>
    <w:rsid w:val="00716BA8"/>
    <w:rsid w:val="00716D17"/>
    <w:rsid w:val="00717815"/>
    <w:rsid w:val="0072203D"/>
    <w:rsid w:val="0072270E"/>
    <w:rsid w:val="00724AD1"/>
    <w:rsid w:val="0072739B"/>
    <w:rsid w:val="0073366B"/>
    <w:rsid w:val="00734A3B"/>
    <w:rsid w:val="00734E31"/>
    <w:rsid w:val="0074091C"/>
    <w:rsid w:val="007477B7"/>
    <w:rsid w:val="00747B68"/>
    <w:rsid w:val="00752B89"/>
    <w:rsid w:val="007538D3"/>
    <w:rsid w:val="0075645C"/>
    <w:rsid w:val="00756507"/>
    <w:rsid w:val="007579E1"/>
    <w:rsid w:val="007619C4"/>
    <w:rsid w:val="007635DC"/>
    <w:rsid w:val="00773542"/>
    <w:rsid w:val="007803B0"/>
    <w:rsid w:val="0078203A"/>
    <w:rsid w:val="007855D9"/>
    <w:rsid w:val="00785604"/>
    <w:rsid w:val="00786008"/>
    <w:rsid w:val="00786527"/>
    <w:rsid w:val="007870A5"/>
    <w:rsid w:val="00797478"/>
    <w:rsid w:val="007978FB"/>
    <w:rsid w:val="007A576A"/>
    <w:rsid w:val="007A59F3"/>
    <w:rsid w:val="007A5C43"/>
    <w:rsid w:val="007A721B"/>
    <w:rsid w:val="007B01D4"/>
    <w:rsid w:val="007B16AB"/>
    <w:rsid w:val="007C7443"/>
    <w:rsid w:val="007D4D4E"/>
    <w:rsid w:val="007D575A"/>
    <w:rsid w:val="007D6C0F"/>
    <w:rsid w:val="007E4EFE"/>
    <w:rsid w:val="007E5CB1"/>
    <w:rsid w:val="007E5D38"/>
    <w:rsid w:val="007E7577"/>
    <w:rsid w:val="007F19FE"/>
    <w:rsid w:val="007F2CF6"/>
    <w:rsid w:val="008015E2"/>
    <w:rsid w:val="00801ADA"/>
    <w:rsid w:val="008034E7"/>
    <w:rsid w:val="00803D87"/>
    <w:rsid w:val="00814C3F"/>
    <w:rsid w:val="00816230"/>
    <w:rsid w:val="00821D70"/>
    <w:rsid w:val="008223FD"/>
    <w:rsid w:val="0083090E"/>
    <w:rsid w:val="0083177D"/>
    <w:rsid w:val="008344FF"/>
    <w:rsid w:val="00835B47"/>
    <w:rsid w:val="00835B71"/>
    <w:rsid w:val="00841BB8"/>
    <w:rsid w:val="00842A15"/>
    <w:rsid w:val="008546CE"/>
    <w:rsid w:val="00855537"/>
    <w:rsid w:val="008558DA"/>
    <w:rsid w:val="0086275F"/>
    <w:rsid w:val="00873720"/>
    <w:rsid w:val="008739FB"/>
    <w:rsid w:val="00876C5E"/>
    <w:rsid w:val="00884A22"/>
    <w:rsid w:val="008851F6"/>
    <w:rsid w:val="00885760"/>
    <w:rsid w:val="00885D8C"/>
    <w:rsid w:val="008864F8"/>
    <w:rsid w:val="0089664C"/>
    <w:rsid w:val="00897D68"/>
    <w:rsid w:val="008A0989"/>
    <w:rsid w:val="008A09CB"/>
    <w:rsid w:val="008A1DD7"/>
    <w:rsid w:val="008A2363"/>
    <w:rsid w:val="008A461E"/>
    <w:rsid w:val="008A4826"/>
    <w:rsid w:val="008A632D"/>
    <w:rsid w:val="008A758C"/>
    <w:rsid w:val="008B34A9"/>
    <w:rsid w:val="008B6540"/>
    <w:rsid w:val="008C6906"/>
    <w:rsid w:val="008D166E"/>
    <w:rsid w:val="008D3773"/>
    <w:rsid w:val="008E4ADB"/>
    <w:rsid w:val="008E4DEF"/>
    <w:rsid w:val="008E7180"/>
    <w:rsid w:val="008F213E"/>
    <w:rsid w:val="008F37FC"/>
    <w:rsid w:val="009061AE"/>
    <w:rsid w:val="009062D8"/>
    <w:rsid w:val="009070D1"/>
    <w:rsid w:val="00907906"/>
    <w:rsid w:val="009117E9"/>
    <w:rsid w:val="009143ED"/>
    <w:rsid w:val="00914ED7"/>
    <w:rsid w:val="00916558"/>
    <w:rsid w:val="00917522"/>
    <w:rsid w:val="00926A99"/>
    <w:rsid w:val="0092701D"/>
    <w:rsid w:val="009301E3"/>
    <w:rsid w:val="00931C20"/>
    <w:rsid w:val="009350A9"/>
    <w:rsid w:val="00937785"/>
    <w:rsid w:val="00937806"/>
    <w:rsid w:val="00941607"/>
    <w:rsid w:val="00942EC8"/>
    <w:rsid w:val="00946286"/>
    <w:rsid w:val="0095031F"/>
    <w:rsid w:val="00954F73"/>
    <w:rsid w:val="0095557C"/>
    <w:rsid w:val="00955819"/>
    <w:rsid w:val="00960E3E"/>
    <w:rsid w:val="00963E90"/>
    <w:rsid w:val="00965F33"/>
    <w:rsid w:val="009667FC"/>
    <w:rsid w:val="00967324"/>
    <w:rsid w:val="00971338"/>
    <w:rsid w:val="0097416B"/>
    <w:rsid w:val="009766E5"/>
    <w:rsid w:val="0097693B"/>
    <w:rsid w:val="00980E1F"/>
    <w:rsid w:val="00981BCE"/>
    <w:rsid w:val="00984B20"/>
    <w:rsid w:val="00985411"/>
    <w:rsid w:val="009867B8"/>
    <w:rsid w:val="009939AB"/>
    <w:rsid w:val="009A2520"/>
    <w:rsid w:val="009A4BD2"/>
    <w:rsid w:val="009B02E0"/>
    <w:rsid w:val="009C37A2"/>
    <w:rsid w:val="009D169A"/>
    <w:rsid w:val="009D45EE"/>
    <w:rsid w:val="009D6BCF"/>
    <w:rsid w:val="009E1985"/>
    <w:rsid w:val="009E22E4"/>
    <w:rsid w:val="009E6867"/>
    <w:rsid w:val="009F1452"/>
    <w:rsid w:val="009F145F"/>
    <w:rsid w:val="009F24E9"/>
    <w:rsid w:val="009F4F52"/>
    <w:rsid w:val="009F5A84"/>
    <w:rsid w:val="00A00243"/>
    <w:rsid w:val="00A012A4"/>
    <w:rsid w:val="00A01D5C"/>
    <w:rsid w:val="00A0539F"/>
    <w:rsid w:val="00A12C0A"/>
    <w:rsid w:val="00A12D68"/>
    <w:rsid w:val="00A1330E"/>
    <w:rsid w:val="00A1725E"/>
    <w:rsid w:val="00A20B3F"/>
    <w:rsid w:val="00A3325C"/>
    <w:rsid w:val="00A34641"/>
    <w:rsid w:val="00A35625"/>
    <w:rsid w:val="00A36AB3"/>
    <w:rsid w:val="00A377D6"/>
    <w:rsid w:val="00A47B7C"/>
    <w:rsid w:val="00A50CB1"/>
    <w:rsid w:val="00A51AC9"/>
    <w:rsid w:val="00A64B5B"/>
    <w:rsid w:val="00A657EE"/>
    <w:rsid w:val="00A721D9"/>
    <w:rsid w:val="00A76DB7"/>
    <w:rsid w:val="00A86CC9"/>
    <w:rsid w:val="00A9070D"/>
    <w:rsid w:val="00A92460"/>
    <w:rsid w:val="00A94348"/>
    <w:rsid w:val="00A9436A"/>
    <w:rsid w:val="00A9761C"/>
    <w:rsid w:val="00AB29C7"/>
    <w:rsid w:val="00AB4A34"/>
    <w:rsid w:val="00AB760B"/>
    <w:rsid w:val="00AC2837"/>
    <w:rsid w:val="00AC2B72"/>
    <w:rsid w:val="00AD0067"/>
    <w:rsid w:val="00AD3155"/>
    <w:rsid w:val="00AD36E5"/>
    <w:rsid w:val="00AE3E1A"/>
    <w:rsid w:val="00AE5D1E"/>
    <w:rsid w:val="00AE6D03"/>
    <w:rsid w:val="00AF0866"/>
    <w:rsid w:val="00AF1DCF"/>
    <w:rsid w:val="00AF5688"/>
    <w:rsid w:val="00AF62A7"/>
    <w:rsid w:val="00AF6649"/>
    <w:rsid w:val="00B0167F"/>
    <w:rsid w:val="00B02711"/>
    <w:rsid w:val="00B0335F"/>
    <w:rsid w:val="00B103F0"/>
    <w:rsid w:val="00B108F0"/>
    <w:rsid w:val="00B10E10"/>
    <w:rsid w:val="00B142AE"/>
    <w:rsid w:val="00B15B89"/>
    <w:rsid w:val="00B21444"/>
    <w:rsid w:val="00B2421F"/>
    <w:rsid w:val="00B24FCD"/>
    <w:rsid w:val="00B316A6"/>
    <w:rsid w:val="00B323B1"/>
    <w:rsid w:val="00B330DA"/>
    <w:rsid w:val="00B36646"/>
    <w:rsid w:val="00B4093D"/>
    <w:rsid w:val="00B5295B"/>
    <w:rsid w:val="00B53772"/>
    <w:rsid w:val="00B54C35"/>
    <w:rsid w:val="00B55A2E"/>
    <w:rsid w:val="00B61BB6"/>
    <w:rsid w:val="00B61DDA"/>
    <w:rsid w:val="00B679F6"/>
    <w:rsid w:val="00B712B5"/>
    <w:rsid w:val="00B801AD"/>
    <w:rsid w:val="00B806A0"/>
    <w:rsid w:val="00B87BAB"/>
    <w:rsid w:val="00B9575A"/>
    <w:rsid w:val="00BA0C4E"/>
    <w:rsid w:val="00BA1088"/>
    <w:rsid w:val="00BA21CC"/>
    <w:rsid w:val="00BA241F"/>
    <w:rsid w:val="00BA4BF9"/>
    <w:rsid w:val="00BA5A52"/>
    <w:rsid w:val="00BB1C47"/>
    <w:rsid w:val="00BB214A"/>
    <w:rsid w:val="00BB2DA6"/>
    <w:rsid w:val="00BB70A8"/>
    <w:rsid w:val="00BC299C"/>
    <w:rsid w:val="00BC2FD9"/>
    <w:rsid w:val="00BC6C36"/>
    <w:rsid w:val="00BD0AEB"/>
    <w:rsid w:val="00BD483B"/>
    <w:rsid w:val="00BD73AE"/>
    <w:rsid w:val="00BE154C"/>
    <w:rsid w:val="00BE1E12"/>
    <w:rsid w:val="00BE3D55"/>
    <w:rsid w:val="00BE51E5"/>
    <w:rsid w:val="00BE642F"/>
    <w:rsid w:val="00BE7126"/>
    <w:rsid w:val="00BE7269"/>
    <w:rsid w:val="00BF30C8"/>
    <w:rsid w:val="00BF49E2"/>
    <w:rsid w:val="00BF73CA"/>
    <w:rsid w:val="00C109EF"/>
    <w:rsid w:val="00C14368"/>
    <w:rsid w:val="00C15707"/>
    <w:rsid w:val="00C1674A"/>
    <w:rsid w:val="00C2060B"/>
    <w:rsid w:val="00C2469F"/>
    <w:rsid w:val="00C2513B"/>
    <w:rsid w:val="00C30A70"/>
    <w:rsid w:val="00C321C9"/>
    <w:rsid w:val="00C359BE"/>
    <w:rsid w:val="00C40024"/>
    <w:rsid w:val="00C41501"/>
    <w:rsid w:val="00C41AE0"/>
    <w:rsid w:val="00C436AA"/>
    <w:rsid w:val="00C45351"/>
    <w:rsid w:val="00C576C3"/>
    <w:rsid w:val="00C661B7"/>
    <w:rsid w:val="00C67882"/>
    <w:rsid w:val="00C74A05"/>
    <w:rsid w:val="00C81896"/>
    <w:rsid w:val="00C81C74"/>
    <w:rsid w:val="00C827CB"/>
    <w:rsid w:val="00C83D35"/>
    <w:rsid w:val="00C85365"/>
    <w:rsid w:val="00C944BE"/>
    <w:rsid w:val="00CA31EE"/>
    <w:rsid w:val="00CA346A"/>
    <w:rsid w:val="00CA34A2"/>
    <w:rsid w:val="00CA4939"/>
    <w:rsid w:val="00CA7038"/>
    <w:rsid w:val="00CB0DE5"/>
    <w:rsid w:val="00CB6CD2"/>
    <w:rsid w:val="00CC1157"/>
    <w:rsid w:val="00CC57BE"/>
    <w:rsid w:val="00CC62E6"/>
    <w:rsid w:val="00CC658D"/>
    <w:rsid w:val="00CC6A55"/>
    <w:rsid w:val="00CD0D15"/>
    <w:rsid w:val="00CD65B1"/>
    <w:rsid w:val="00CD7F2E"/>
    <w:rsid w:val="00CE1559"/>
    <w:rsid w:val="00CE7257"/>
    <w:rsid w:val="00CE748B"/>
    <w:rsid w:val="00CF2137"/>
    <w:rsid w:val="00CF270F"/>
    <w:rsid w:val="00CF513D"/>
    <w:rsid w:val="00CF7221"/>
    <w:rsid w:val="00D02B86"/>
    <w:rsid w:val="00D03F5A"/>
    <w:rsid w:val="00D047AC"/>
    <w:rsid w:val="00D07B2A"/>
    <w:rsid w:val="00D10FF2"/>
    <w:rsid w:val="00D2045F"/>
    <w:rsid w:val="00D223F4"/>
    <w:rsid w:val="00D2405B"/>
    <w:rsid w:val="00D24296"/>
    <w:rsid w:val="00D253CF"/>
    <w:rsid w:val="00D27B7A"/>
    <w:rsid w:val="00D31E3E"/>
    <w:rsid w:val="00D33B00"/>
    <w:rsid w:val="00D377B8"/>
    <w:rsid w:val="00D411B9"/>
    <w:rsid w:val="00D41C8D"/>
    <w:rsid w:val="00D452FC"/>
    <w:rsid w:val="00D45FC8"/>
    <w:rsid w:val="00D54635"/>
    <w:rsid w:val="00D713CE"/>
    <w:rsid w:val="00D7185B"/>
    <w:rsid w:val="00D77901"/>
    <w:rsid w:val="00D77BC2"/>
    <w:rsid w:val="00D82702"/>
    <w:rsid w:val="00D828BC"/>
    <w:rsid w:val="00D83D3F"/>
    <w:rsid w:val="00D91264"/>
    <w:rsid w:val="00D92A96"/>
    <w:rsid w:val="00DA0766"/>
    <w:rsid w:val="00DA0C08"/>
    <w:rsid w:val="00DA3192"/>
    <w:rsid w:val="00DB0289"/>
    <w:rsid w:val="00DB1517"/>
    <w:rsid w:val="00DB1E6F"/>
    <w:rsid w:val="00DC5F50"/>
    <w:rsid w:val="00DD0477"/>
    <w:rsid w:val="00DD069A"/>
    <w:rsid w:val="00DD4F29"/>
    <w:rsid w:val="00DD5426"/>
    <w:rsid w:val="00DE314F"/>
    <w:rsid w:val="00DE3BB9"/>
    <w:rsid w:val="00DE3CC7"/>
    <w:rsid w:val="00DE4810"/>
    <w:rsid w:val="00DE734D"/>
    <w:rsid w:val="00DF1714"/>
    <w:rsid w:val="00DF1AEA"/>
    <w:rsid w:val="00DF1F9B"/>
    <w:rsid w:val="00DF2608"/>
    <w:rsid w:val="00DF506C"/>
    <w:rsid w:val="00E072C7"/>
    <w:rsid w:val="00E07701"/>
    <w:rsid w:val="00E105C1"/>
    <w:rsid w:val="00E11FD5"/>
    <w:rsid w:val="00E1221F"/>
    <w:rsid w:val="00E12734"/>
    <w:rsid w:val="00E13AD6"/>
    <w:rsid w:val="00E14B86"/>
    <w:rsid w:val="00E1705E"/>
    <w:rsid w:val="00E17C41"/>
    <w:rsid w:val="00E278FC"/>
    <w:rsid w:val="00E30304"/>
    <w:rsid w:val="00E36F86"/>
    <w:rsid w:val="00E42815"/>
    <w:rsid w:val="00E46BD0"/>
    <w:rsid w:val="00E473E8"/>
    <w:rsid w:val="00E549B8"/>
    <w:rsid w:val="00E55711"/>
    <w:rsid w:val="00E55990"/>
    <w:rsid w:val="00E57C9F"/>
    <w:rsid w:val="00E60591"/>
    <w:rsid w:val="00E618C6"/>
    <w:rsid w:val="00E64EFD"/>
    <w:rsid w:val="00E654D7"/>
    <w:rsid w:val="00E66054"/>
    <w:rsid w:val="00E7298F"/>
    <w:rsid w:val="00E72FF1"/>
    <w:rsid w:val="00E73BEB"/>
    <w:rsid w:val="00E75A39"/>
    <w:rsid w:val="00E77ECF"/>
    <w:rsid w:val="00E83C2D"/>
    <w:rsid w:val="00E845BF"/>
    <w:rsid w:val="00E84A8F"/>
    <w:rsid w:val="00E85E19"/>
    <w:rsid w:val="00E91297"/>
    <w:rsid w:val="00E91F52"/>
    <w:rsid w:val="00E943CF"/>
    <w:rsid w:val="00E957AB"/>
    <w:rsid w:val="00E975D9"/>
    <w:rsid w:val="00EA0907"/>
    <w:rsid w:val="00EA6805"/>
    <w:rsid w:val="00EB1140"/>
    <w:rsid w:val="00EB13B9"/>
    <w:rsid w:val="00EB3C1B"/>
    <w:rsid w:val="00EB3F60"/>
    <w:rsid w:val="00EB4CF0"/>
    <w:rsid w:val="00EB5BB9"/>
    <w:rsid w:val="00EB6054"/>
    <w:rsid w:val="00EB64C0"/>
    <w:rsid w:val="00EC1ED6"/>
    <w:rsid w:val="00EC2665"/>
    <w:rsid w:val="00EC3905"/>
    <w:rsid w:val="00EC4B03"/>
    <w:rsid w:val="00EC6945"/>
    <w:rsid w:val="00ED4DAE"/>
    <w:rsid w:val="00ED6637"/>
    <w:rsid w:val="00ED6F5C"/>
    <w:rsid w:val="00ED7245"/>
    <w:rsid w:val="00EE17B4"/>
    <w:rsid w:val="00EE5AA6"/>
    <w:rsid w:val="00EF2C5C"/>
    <w:rsid w:val="00EF38E9"/>
    <w:rsid w:val="00EF61DA"/>
    <w:rsid w:val="00F015EE"/>
    <w:rsid w:val="00F0165F"/>
    <w:rsid w:val="00F038A2"/>
    <w:rsid w:val="00F06E64"/>
    <w:rsid w:val="00F10EBF"/>
    <w:rsid w:val="00F13E11"/>
    <w:rsid w:val="00F146EF"/>
    <w:rsid w:val="00F313B7"/>
    <w:rsid w:val="00F32867"/>
    <w:rsid w:val="00F4303B"/>
    <w:rsid w:val="00F46E8E"/>
    <w:rsid w:val="00F4764D"/>
    <w:rsid w:val="00F53CFD"/>
    <w:rsid w:val="00F557C4"/>
    <w:rsid w:val="00F577B1"/>
    <w:rsid w:val="00F65136"/>
    <w:rsid w:val="00F67848"/>
    <w:rsid w:val="00F67B4D"/>
    <w:rsid w:val="00F706CB"/>
    <w:rsid w:val="00F745C4"/>
    <w:rsid w:val="00F7535B"/>
    <w:rsid w:val="00F757B7"/>
    <w:rsid w:val="00F757D3"/>
    <w:rsid w:val="00F9084A"/>
    <w:rsid w:val="00F91253"/>
    <w:rsid w:val="00F92034"/>
    <w:rsid w:val="00F95840"/>
    <w:rsid w:val="00F96835"/>
    <w:rsid w:val="00FA0781"/>
    <w:rsid w:val="00FA27DA"/>
    <w:rsid w:val="00FB1CFF"/>
    <w:rsid w:val="00FB6377"/>
    <w:rsid w:val="00FB64C9"/>
    <w:rsid w:val="00FB7423"/>
    <w:rsid w:val="00FC0DA6"/>
    <w:rsid w:val="00FC5B15"/>
    <w:rsid w:val="00FD0CBE"/>
    <w:rsid w:val="00FD1F8C"/>
    <w:rsid w:val="00FD3038"/>
    <w:rsid w:val="00FD3C07"/>
    <w:rsid w:val="00FD3E35"/>
    <w:rsid w:val="00FD41F6"/>
    <w:rsid w:val="00FD4BB6"/>
    <w:rsid w:val="00FD52DB"/>
    <w:rsid w:val="00FD5C44"/>
    <w:rsid w:val="00FE16A8"/>
    <w:rsid w:val="00FE3A11"/>
    <w:rsid w:val="00FE68DB"/>
    <w:rsid w:val="00FE785E"/>
    <w:rsid w:val="00FF0058"/>
    <w:rsid w:val="00FF28FA"/>
    <w:rsid w:val="00FF543E"/>
    <w:rsid w:val="00FF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411E7"/>
  <w15:docId w15:val="{E05EF291-DF6B-4426-8B7A-6C6E261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30A70"/>
    <w:pPr>
      <w:ind w:left="720"/>
    </w:pPr>
    <w:rPr>
      <w:rFonts w:ascii="Calibri" w:eastAsia="Calibri" w:hAnsi="Calibri"/>
      <w:sz w:val="22"/>
      <w:szCs w:val="22"/>
    </w:rPr>
  </w:style>
  <w:style w:type="character" w:customStyle="1" w:styleId="A2">
    <w:name w:val="A2"/>
    <w:rsid w:val="00C30A70"/>
    <w:rPr>
      <w:rFonts w:ascii="EYWUND+Myriad-Roman" w:hAnsi="EYWUND+Myriad-Roman" w:hint="default"/>
      <w:color w:val="000000"/>
    </w:rPr>
  </w:style>
  <w:style w:type="paragraph" w:styleId="BalloonText">
    <w:name w:val="Balloon Text"/>
    <w:basedOn w:val="Normal"/>
    <w:link w:val="BalloonTextChar"/>
    <w:uiPriority w:val="99"/>
    <w:semiHidden/>
    <w:unhideWhenUsed/>
    <w:rsid w:val="00120B86"/>
    <w:rPr>
      <w:rFonts w:ascii="Segoe UI" w:hAnsi="Segoe UI" w:cs="Segoe UI"/>
      <w:sz w:val="18"/>
      <w:szCs w:val="18"/>
    </w:rPr>
  </w:style>
  <w:style w:type="character" w:customStyle="1" w:styleId="BalloonTextChar">
    <w:name w:val="Balloon Text Char"/>
    <w:link w:val="BalloonText"/>
    <w:uiPriority w:val="99"/>
    <w:semiHidden/>
    <w:rsid w:val="0012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189">
      <w:bodyDiv w:val="1"/>
      <w:marLeft w:val="0"/>
      <w:marRight w:val="0"/>
      <w:marTop w:val="0"/>
      <w:marBottom w:val="0"/>
      <w:divBdr>
        <w:top w:val="none" w:sz="0" w:space="0" w:color="auto"/>
        <w:left w:val="none" w:sz="0" w:space="0" w:color="auto"/>
        <w:bottom w:val="none" w:sz="0" w:space="0" w:color="auto"/>
        <w:right w:val="none" w:sz="0" w:space="0" w:color="auto"/>
      </w:divBdr>
    </w:div>
    <w:div w:id="536240887">
      <w:bodyDiv w:val="1"/>
      <w:marLeft w:val="0"/>
      <w:marRight w:val="0"/>
      <w:marTop w:val="0"/>
      <w:marBottom w:val="0"/>
      <w:divBdr>
        <w:top w:val="none" w:sz="0" w:space="0" w:color="auto"/>
        <w:left w:val="none" w:sz="0" w:space="0" w:color="auto"/>
        <w:bottom w:val="none" w:sz="0" w:space="0" w:color="auto"/>
        <w:right w:val="none" w:sz="0" w:space="0" w:color="auto"/>
      </w:divBdr>
    </w:div>
    <w:div w:id="212711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0626-4773-4556-A84C-BF2443CC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Richmond Waldorf School</Company>
  <LinksUpToDate>false</LinksUpToDate>
  <CharactersWithSpaces>3816</CharactersWithSpaces>
  <SharedDoc>false</SharedDoc>
  <HLinks>
    <vt:vector size="6" baseType="variant">
      <vt:variant>
        <vt:i4>393246</vt:i4>
      </vt:variant>
      <vt:variant>
        <vt:i4>2048</vt:i4>
      </vt:variant>
      <vt:variant>
        <vt:i4>1025</vt:i4>
      </vt:variant>
      <vt:variant>
        <vt:i4>1</vt:i4>
      </vt:variant>
      <vt:variant>
        <vt:lpwstr>B&amp;W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Martha</dc:creator>
  <cp:keywords/>
  <cp:lastModifiedBy>Rachel</cp:lastModifiedBy>
  <cp:revision>3</cp:revision>
  <cp:lastPrinted>2015-01-30T20:47:00Z</cp:lastPrinted>
  <dcterms:created xsi:type="dcterms:W3CDTF">2016-01-07T20:37:00Z</dcterms:created>
  <dcterms:modified xsi:type="dcterms:W3CDTF">2016-01-08T15:47:00Z</dcterms:modified>
</cp:coreProperties>
</file>